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C2C8" w14:textId="78D3CCA5" w:rsidR="00C75CCB" w:rsidRPr="00FD4BB2" w:rsidRDefault="00561A90" w:rsidP="00D84624">
      <w:pPr>
        <w:spacing w:after="0" w:line="288" w:lineRule="auto"/>
        <w:jc w:val="right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J</w:t>
      </w:r>
      <w:r w:rsidR="00D85A9D" w:rsidRPr="00FD4BB2">
        <w:rPr>
          <w:rFonts w:ascii="Arial" w:hAnsi="Arial" w:cs="Arial"/>
          <w:sz w:val="24"/>
          <w:szCs w:val="24"/>
        </w:rPr>
        <w:t>asło,</w:t>
      </w:r>
      <w:r w:rsidR="002846A3" w:rsidRPr="00FD4BB2">
        <w:rPr>
          <w:rFonts w:ascii="Arial" w:hAnsi="Arial" w:cs="Arial"/>
          <w:sz w:val="24"/>
          <w:szCs w:val="24"/>
        </w:rPr>
        <w:t xml:space="preserve"> </w:t>
      </w:r>
      <w:r w:rsidR="002846A3" w:rsidRPr="00D71DE5">
        <w:rPr>
          <w:rFonts w:ascii="Arial" w:hAnsi="Arial" w:cs="Arial"/>
          <w:sz w:val="24"/>
          <w:szCs w:val="24"/>
        </w:rPr>
        <w:t>dnia</w:t>
      </w:r>
      <w:r w:rsidR="006151EA" w:rsidRPr="00D71DE5">
        <w:rPr>
          <w:rFonts w:ascii="Arial" w:hAnsi="Arial" w:cs="Arial"/>
          <w:sz w:val="24"/>
          <w:szCs w:val="24"/>
        </w:rPr>
        <w:t xml:space="preserve"> </w:t>
      </w:r>
      <w:r w:rsidR="000A72B4">
        <w:rPr>
          <w:rFonts w:ascii="Arial" w:hAnsi="Arial" w:cs="Arial"/>
          <w:sz w:val="24"/>
          <w:szCs w:val="24"/>
        </w:rPr>
        <w:t>12</w:t>
      </w:r>
      <w:r w:rsidR="006151EA" w:rsidRPr="00D71DE5">
        <w:rPr>
          <w:rFonts w:ascii="Arial" w:hAnsi="Arial" w:cs="Arial"/>
          <w:sz w:val="24"/>
          <w:szCs w:val="24"/>
        </w:rPr>
        <w:t>.</w:t>
      </w:r>
      <w:r w:rsidR="00451F01" w:rsidRPr="00D71DE5">
        <w:rPr>
          <w:rFonts w:ascii="Arial" w:hAnsi="Arial" w:cs="Arial"/>
          <w:sz w:val="24"/>
          <w:szCs w:val="24"/>
        </w:rPr>
        <w:t>1</w:t>
      </w:r>
      <w:r w:rsidR="0063154E">
        <w:rPr>
          <w:rFonts w:ascii="Arial" w:hAnsi="Arial" w:cs="Arial"/>
          <w:sz w:val="24"/>
          <w:szCs w:val="24"/>
        </w:rPr>
        <w:t>2</w:t>
      </w:r>
      <w:r w:rsidR="006151EA" w:rsidRPr="00D71DE5">
        <w:rPr>
          <w:rFonts w:ascii="Arial" w:hAnsi="Arial" w:cs="Arial"/>
          <w:sz w:val="24"/>
          <w:szCs w:val="24"/>
        </w:rPr>
        <w:t>.202</w:t>
      </w:r>
      <w:r w:rsidR="00615097" w:rsidRPr="00D71DE5">
        <w:rPr>
          <w:rFonts w:ascii="Arial" w:hAnsi="Arial" w:cs="Arial"/>
          <w:sz w:val="24"/>
          <w:szCs w:val="24"/>
        </w:rPr>
        <w:t>5</w:t>
      </w:r>
      <w:r w:rsidR="006151EA" w:rsidRPr="00D71DE5">
        <w:rPr>
          <w:rFonts w:ascii="Arial" w:hAnsi="Arial" w:cs="Arial"/>
          <w:sz w:val="24"/>
          <w:szCs w:val="24"/>
        </w:rPr>
        <w:t xml:space="preserve"> r.</w:t>
      </w:r>
    </w:p>
    <w:p w14:paraId="563D2B89" w14:textId="77777777" w:rsidR="00561A90" w:rsidRPr="00FD4BB2" w:rsidRDefault="00561A90" w:rsidP="00FD4BB2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34838B5" w14:textId="5840688E" w:rsidR="000F03C0" w:rsidRPr="00FD4BB2" w:rsidRDefault="002846A3" w:rsidP="00FD4BB2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ZAPYTANIE OFERTOWE</w:t>
      </w:r>
      <w:r w:rsidR="00561A90" w:rsidRPr="00FD4BB2">
        <w:rPr>
          <w:rFonts w:ascii="Arial" w:hAnsi="Arial" w:cs="Arial"/>
          <w:b/>
          <w:bCs/>
          <w:sz w:val="24"/>
          <w:szCs w:val="24"/>
        </w:rPr>
        <w:t xml:space="preserve"> </w:t>
      </w:r>
      <w:r w:rsidR="00561A90" w:rsidRPr="00FD4BB2">
        <w:rPr>
          <w:rFonts w:ascii="Arial" w:eastAsia="Calibri" w:hAnsi="Arial" w:cs="Arial"/>
          <w:b/>
          <w:bCs/>
          <w:sz w:val="24"/>
          <w:szCs w:val="24"/>
        </w:rPr>
        <w:t xml:space="preserve">nr </w:t>
      </w:r>
      <w:r w:rsidR="00451F01" w:rsidRPr="00D71DE5">
        <w:rPr>
          <w:rFonts w:ascii="Arial" w:eastAsia="Calibri" w:hAnsi="Arial" w:cs="Arial"/>
          <w:b/>
          <w:bCs/>
          <w:sz w:val="24"/>
          <w:szCs w:val="24"/>
        </w:rPr>
        <w:t>4</w:t>
      </w:r>
      <w:r w:rsidR="007166A3">
        <w:rPr>
          <w:rFonts w:ascii="Arial" w:eastAsia="Calibri" w:hAnsi="Arial" w:cs="Arial"/>
          <w:b/>
          <w:bCs/>
          <w:sz w:val="24"/>
          <w:szCs w:val="24"/>
        </w:rPr>
        <w:t>.1</w:t>
      </w:r>
      <w:r w:rsidR="0030390B" w:rsidRPr="00D71DE5">
        <w:rPr>
          <w:rFonts w:ascii="Arial" w:eastAsia="Calibri" w:hAnsi="Arial" w:cs="Arial"/>
          <w:b/>
          <w:bCs/>
          <w:sz w:val="24"/>
          <w:szCs w:val="24"/>
        </w:rPr>
        <w:t>/2025</w:t>
      </w:r>
      <w:r w:rsidR="00561A90" w:rsidRPr="00D71DE5">
        <w:rPr>
          <w:rFonts w:ascii="Arial" w:eastAsia="Calibri" w:hAnsi="Arial" w:cs="Arial"/>
          <w:b/>
          <w:bCs/>
          <w:sz w:val="24"/>
          <w:szCs w:val="24"/>
        </w:rPr>
        <w:t>/7.13 z</w:t>
      </w:r>
      <w:r w:rsidR="00561A90" w:rsidRPr="00FD4BB2">
        <w:rPr>
          <w:rFonts w:ascii="Arial" w:eastAsia="Calibri" w:hAnsi="Arial" w:cs="Arial"/>
          <w:b/>
          <w:bCs/>
          <w:sz w:val="24"/>
          <w:szCs w:val="24"/>
        </w:rPr>
        <w:t xml:space="preserve"> dnia </w:t>
      </w:r>
      <w:r w:rsidR="007166A3">
        <w:rPr>
          <w:rFonts w:ascii="Arial" w:eastAsia="Calibri" w:hAnsi="Arial" w:cs="Arial"/>
          <w:b/>
          <w:bCs/>
          <w:sz w:val="24"/>
          <w:szCs w:val="24"/>
        </w:rPr>
        <w:t>12</w:t>
      </w:r>
      <w:r w:rsidR="00561A90" w:rsidRPr="00FD4BB2">
        <w:rPr>
          <w:rFonts w:ascii="Arial" w:eastAsia="Calibri" w:hAnsi="Arial" w:cs="Arial"/>
          <w:b/>
          <w:bCs/>
          <w:sz w:val="24"/>
          <w:szCs w:val="24"/>
        </w:rPr>
        <w:t>.</w:t>
      </w:r>
      <w:r w:rsidR="00451F01">
        <w:rPr>
          <w:rFonts w:ascii="Arial" w:eastAsia="Calibri" w:hAnsi="Arial" w:cs="Arial"/>
          <w:b/>
          <w:bCs/>
          <w:sz w:val="24"/>
          <w:szCs w:val="24"/>
        </w:rPr>
        <w:t>1</w:t>
      </w:r>
      <w:r w:rsidR="0063154E">
        <w:rPr>
          <w:rFonts w:ascii="Arial" w:eastAsia="Calibri" w:hAnsi="Arial" w:cs="Arial"/>
          <w:b/>
          <w:bCs/>
          <w:sz w:val="24"/>
          <w:szCs w:val="24"/>
        </w:rPr>
        <w:t>2</w:t>
      </w:r>
      <w:r w:rsidR="00561A90" w:rsidRPr="00FD4BB2">
        <w:rPr>
          <w:rFonts w:ascii="Arial" w:eastAsia="Calibri" w:hAnsi="Arial" w:cs="Arial"/>
          <w:b/>
          <w:bCs/>
          <w:sz w:val="24"/>
          <w:szCs w:val="24"/>
        </w:rPr>
        <w:t>.2025 r.</w:t>
      </w:r>
    </w:p>
    <w:p w14:paraId="66DD6F39" w14:textId="65B23F3D" w:rsidR="000F03C0" w:rsidRPr="00FD4BB2" w:rsidRDefault="000F03C0" w:rsidP="00FD4BB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 na </w:t>
      </w:r>
      <w:r w:rsidR="00D85A9D" w:rsidRPr="00FD4BB2">
        <w:rPr>
          <w:rFonts w:ascii="Arial" w:hAnsi="Arial" w:cs="Arial"/>
          <w:sz w:val="24"/>
          <w:szCs w:val="24"/>
        </w:rPr>
        <w:t xml:space="preserve">przeprowadzenie </w:t>
      </w:r>
      <w:bookmarkStart w:id="0" w:name="_Hlk187148944"/>
      <w:r w:rsidR="00D85A9D" w:rsidRPr="00FD4BB2">
        <w:rPr>
          <w:rFonts w:ascii="Arial" w:hAnsi="Arial" w:cs="Arial"/>
          <w:sz w:val="24"/>
          <w:szCs w:val="24"/>
        </w:rPr>
        <w:t>szkole</w:t>
      </w:r>
      <w:bookmarkEnd w:id="0"/>
      <w:r w:rsidR="007B1D69">
        <w:rPr>
          <w:rFonts w:ascii="Arial" w:hAnsi="Arial" w:cs="Arial"/>
          <w:sz w:val="24"/>
          <w:szCs w:val="24"/>
        </w:rPr>
        <w:t xml:space="preserve">ń </w:t>
      </w:r>
      <w:r w:rsidR="006D4BF2">
        <w:rPr>
          <w:rFonts w:ascii="Arial" w:hAnsi="Arial" w:cs="Arial"/>
          <w:sz w:val="24"/>
          <w:szCs w:val="24"/>
        </w:rPr>
        <w:t>dla</w:t>
      </w:r>
      <w:r w:rsidR="00AA1ED7">
        <w:rPr>
          <w:rFonts w:ascii="Arial" w:hAnsi="Arial" w:cs="Arial"/>
          <w:sz w:val="24"/>
          <w:szCs w:val="24"/>
        </w:rPr>
        <w:t xml:space="preserve"> </w:t>
      </w:r>
      <w:r w:rsidR="00E36B6A">
        <w:rPr>
          <w:rFonts w:ascii="Arial" w:hAnsi="Arial" w:cs="Arial"/>
          <w:sz w:val="24"/>
          <w:szCs w:val="24"/>
        </w:rPr>
        <w:t>Uczennic i Uczniów</w:t>
      </w:r>
      <w:r w:rsidR="00AA1ED7">
        <w:rPr>
          <w:rFonts w:ascii="Arial" w:hAnsi="Arial" w:cs="Arial"/>
          <w:sz w:val="24"/>
          <w:szCs w:val="24"/>
        </w:rPr>
        <w:t xml:space="preserve"> </w:t>
      </w:r>
      <w:r w:rsidR="00594913">
        <w:rPr>
          <w:rFonts w:ascii="Arial" w:hAnsi="Arial" w:cs="Arial"/>
          <w:sz w:val="24"/>
          <w:szCs w:val="24"/>
        </w:rPr>
        <w:t xml:space="preserve">z kierunków </w:t>
      </w:r>
      <w:r w:rsidR="00B12327">
        <w:rPr>
          <w:rFonts w:ascii="Arial" w:hAnsi="Arial" w:cs="Arial"/>
          <w:sz w:val="24"/>
          <w:szCs w:val="24"/>
        </w:rPr>
        <w:t>t</w:t>
      </w:r>
      <w:r w:rsidR="00594913">
        <w:rPr>
          <w:rFonts w:ascii="Arial" w:hAnsi="Arial" w:cs="Arial"/>
          <w:sz w:val="24"/>
          <w:szCs w:val="24"/>
        </w:rPr>
        <w:t xml:space="preserve">echnik informatyk oraz technik programista </w:t>
      </w:r>
      <w:r w:rsidR="00AA1ED7">
        <w:rPr>
          <w:rFonts w:ascii="Arial" w:hAnsi="Arial" w:cs="Arial"/>
          <w:sz w:val="24"/>
          <w:szCs w:val="24"/>
        </w:rPr>
        <w:t xml:space="preserve">biorących udział w </w:t>
      </w:r>
      <w:r w:rsidR="006E1A1E">
        <w:rPr>
          <w:rFonts w:ascii="Arial" w:hAnsi="Arial" w:cs="Arial"/>
          <w:sz w:val="24"/>
          <w:szCs w:val="24"/>
        </w:rPr>
        <w:t>P</w:t>
      </w:r>
      <w:r w:rsidR="00AA1ED7">
        <w:rPr>
          <w:rFonts w:ascii="Arial" w:hAnsi="Arial" w:cs="Arial"/>
          <w:sz w:val="24"/>
          <w:szCs w:val="24"/>
        </w:rPr>
        <w:t>rojekcie</w:t>
      </w:r>
      <w:r w:rsidR="00D85A9D" w:rsidRPr="00FD4BB2">
        <w:rPr>
          <w:rFonts w:ascii="Arial" w:hAnsi="Arial" w:cs="Arial"/>
          <w:sz w:val="24"/>
          <w:szCs w:val="24"/>
        </w:rPr>
        <w:t xml:space="preserve"> pn.:</w:t>
      </w:r>
      <w:r w:rsidRPr="00FD4BB2">
        <w:rPr>
          <w:rFonts w:ascii="Arial" w:hAnsi="Arial" w:cs="Arial"/>
          <w:sz w:val="24"/>
          <w:szCs w:val="24"/>
        </w:rPr>
        <w:t xml:space="preserve"> </w:t>
      </w:r>
      <w:bookmarkStart w:id="1" w:name="_Hlk158122920"/>
      <w:r w:rsidRPr="00FD4BB2">
        <w:rPr>
          <w:rFonts w:ascii="Arial" w:hAnsi="Arial" w:cs="Arial"/>
          <w:sz w:val="24"/>
          <w:szCs w:val="24"/>
        </w:rPr>
        <w:t>„</w:t>
      </w:r>
      <w:r w:rsidR="00D85A9D" w:rsidRPr="00FD4BB2">
        <w:rPr>
          <w:rFonts w:ascii="Arial" w:hAnsi="Arial" w:cs="Arial"/>
          <w:sz w:val="24"/>
          <w:szCs w:val="24"/>
        </w:rPr>
        <w:t>Zespół Szkół Technicznych w Strzyżowie drogą do sukcesu!</w:t>
      </w:r>
      <w:r w:rsidRPr="00FD4BB2">
        <w:rPr>
          <w:rFonts w:ascii="Arial" w:hAnsi="Arial" w:cs="Arial"/>
          <w:sz w:val="24"/>
          <w:szCs w:val="24"/>
        </w:rPr>
        <w:t>”</w:t>
      </w:r>
    </w:p>
    <w:bookmarkEnd w:id="1"/>
    <w:p w14:paraId="3B250E9E" w14:textId="17AEA209" w:rsidR="000F03C0" w:rsidRPr="00FD4BB2" w:rsidRDefault="000F03C0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18AF68F" w14:textId="691CFD0B" w:rsidR="000F03C0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NAZWA I ADRES ZAMAWIAJACEGO</w:t>
      </w:r>
    </w:p>
    <w:p w14:paraId="182479B2" w14:textId="77777777" w:rsidR="00B12327" w:rsidRPr="00FD4BB2" w:rsidRDefault="00B12327" w:rsidP="00B12327">
      <w:pPr>
        <w:pStyle w:val="Akapitzlist"/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</w:p>
    <w:p w14:paraId="38202E1E" w14:textId="2F4EB24F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bookmarkStart w:id="2" w:name="_Hlk187238119"/>
      <w:bookmarkStart w:id="3" w:name="_Hlk158566045"/>
      <w:r w:rsidRPr="00FD4BB2">
        <w:rPr>
          <w:rFonts w:ascii="Arial" w:hAnsi="Arial" w:cs="Arial"/>
          <w:sz w:val="24"/>
          <w:szCs w:val="24"/>
          <w:lang w:eastAsia="pl-PL"/>
        </w:rPr>
        <w:t>„</w:t>
      </w:r>
      <w:proofErr w:type="spellStart"/>
      <w:r w:rsidRPr="00FD4BB2">
        <w:rPr>
          <w:rFonts w:ascii="Arial" w:hAnsi="Arial" w:cs="Arial"/>
          <w:sz w:val="24"/>
          <w:szCs w:val="24"/>
          <w:lang w:eastAsia="pl-PL"/>
        </w:rPr>
        <w:t>Innovo</w:t>
      </w:r>
      <w:proofErr w:type="spellEnd"/>
      <w:r w:rsidRPr="00FD4BB2">
        <w:rPr>
          <w:rFonts w:ascii="Arial" w:hAnsi="Arial" w:cs="Arial"/>
          <w:sz w:val="24"/>
          <w:szCs w:val="24"/>
          <w:lang w:eastAsia="pl-PL"/>
        </w:rPr>
        <w:t xml:space="preserve">” Innowacje w Biznesie </w:t>
      </w:r>
      <w:r w:rsidR="00D71DE5">
        <w:rPr>
          <w:rFonts w:ascii="Arial" w:hAnsi="Arial" w:cs="Arial"/>
          <w:sz w:val="24"/>
          <w:szCs w:val="24"/>
          <w:lang w:eastAsia="pl-PL"/>
        </w:rPr>
        <w:t>S</w:t>
      </w:r>
      <w:r w:rsidRPr="00FD4BB2">
        <w:rPr>
          <w:rFonts w:ascii="Arial" w:hAnsi="Arial" w:cs="Arial"/>
          <w:sz w:val="24"/>
          <w:szCs w:val="24"/>
          <w:lang w:eastAsia="pl-PL"/>
        </w:rPr>
        <w:t>p. z o.o.</w:t>
      </w:r>
    </w:p>
    <w:p w14:paraId="4595F93C" w14:textId="77777777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ul. Dworcowa 12</w:t>
      </w:r>
    </w:p>
    <w:p w14:paraId="25873F73" w14:textId="77777777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38-200 Jasło</w:t>
      </w:r>
    </w:p>
    <w:bookmarkEnd w:id="2"/>
    <w:p w14:paraId="5099F1A6" w14:textId="101C58E5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NIP: 685 227 60 78</w:t>
      </w:r>
    </w:p>
    <w:p w14:paraId="2A8AFADF" w14:textId="77777777" w:rsidR="00D85A9D" w:rsidRPr="00FD4BB2" w:rsidRDefault="00D85A9D" w:rsidP="00FD4BB2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</w:p>
    <w:bookmarkEnd w:id="3"/>
    <w:p w14:paraId="1FEB7C99" w14:textId="4A5D6E51" w:rsidR="00B65B87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TRYB UDZIELANIA ZAMÓWIENIA</w:t>
      </w:r>
    </w:p>
    <w:p w14:paraId="7D5DEC4B" w14:textId="77777777" w:rsidR="00B12327" w:rsidRPr="00FD4BB2" w:rsidRDefault="00B12327" w:rsidP="00B12327">
      <w:pPr>
        <w:pStyle w:val="Akapitzlist"/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</w:p>
    <w:p w14:paraId="4D99B3F1" w14:textId="59C71CE9" w:rsidR="00B65B87" w:rsidRPr="00FD4BB2" w:rsidRDefault="00B65B87" w:rsidP="006B789C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Tryb udzielenia zamówienia jest zgodny z aktualnie obowiązującymi Wytycznymi dotyczącymi kwalifikowalności wydatków na lata 2021 – 2027.</w:t>
      </w:r>
    </w:p>
    <w:p w14:paraId="46ACF714" w14:textId="154AB195" w:rsidR="00F46D24" w:rsidRPr="00FD4BB2" w:rsidRDefault="00F46D24" w:rsidP="006B789C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Do niniejszego trybu nie mają zastosowania przepisy Prawo Zamówień Publicznych.</w:t>
      </w:r>
    </w:p>
    <w:p w14:paraId="6D8B51CB" w14:textId="77777777" w:rsidR="00234831" w:rsidRPr="00FD4BB2" w:rsidRDefault="00234831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630F9F0" w14:textId="2D65D8F1" w:rsidR="00B65B87" w:rsidRDefault="00B6405D" w:rsidP="006B789C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374071CA" w14:textId="77777777" w:rsidR="00B12327" w:rsidRPr="00FD4BB2" w:rsidRDefault="00B12327" w:rsidP="00B12327">
      <w:pPr>
        <w:pStyle w:val="Akapitzlist"/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</w:p>
    <w:p w14:paraId="23FF5B98" w14:textId="1B47A18A" w:rsidR="00B65B87" w:rsidRPr="00FD4BB2" w:rsidRDefault="00B65B87" w:rsidP="006B789C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CPV:</w:t>
      </w:r>
    </w:p>
    <w:p w14:paraId="21D7FEBD" w14:textId="5DD18195" w:rsidR="00B65B87" w:rsidRDefault="00D85A9D" w:rsidP="006B789C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80000000-4 Usługi edukacyjne i szkoleniowe</w:t>
      </w:r>
    </w:p>
    <w:p w14:paraId="49652C50" w14:textId="27CBEB61" w:rsidR="00717C5A" w:rsidRDefault="00717C5A" w:rsidP="00717C5A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80500000-9 Usługi szkoleniowe</w:t>
      </w:r>
    </w:p>
    <w:p w14:paraId="5511C18D" w14:textId="77777777" w:rsidR="00717C5A" w:rsidRPr="00FD4BB2" w:rsidRDefault="00717C5A" w:rsidP="00717C5A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C7B2C85" w14:textId="69C8A3D4" w:rsidR="00B65B87" w:rsidRDefault="00B65B87" w:rsidP="006B789C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5141EC8F" w14:textId="77777777" w:rsidR="00B12327" w:rsidRPr="00FD4BB2" w:rsidRDefault="00B12327" w:rsidP="00B12327">
      <w:pPr>
        <w:pStyle w:val="Akapitzlist"/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3BED5C37" w14:textId="15CF37C4" w:rsidR="00B65B87" w:rsidRPr="00FD4BB2" w:rsidRDefault="00B65B87" w:rsidP="00717C5A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Przedmiotem zamówienia jest </w:t>
      </w:r>
      <w:r w:rsidR="00717C5A">
        <w:rPr>
          <w:rFonts w:ascii="Arial" w:hAnsi="Arial" w:cs="Arial"/>
          <w:sz w:val="24"/>
          <w:szCs w:val="24"/>
        </w:rPr>
        <w:t>realizacja szkoleń</w:t>
      </w:r>
      <w:r w:rsidR="006D4BF2">
        <w:rPr>
          <w:rFonts w:ascii="Arial" w:hAnsi="Arial" w:cs="Arial"/>
          <w:sz w:val="24"/>
          <w:szCs w:val="24"/>
        </w:rPr>
        <w:t xml:space="preserve"> dla</w:t>
      </w:r>
      <w:r w:rsidR="00E36B6A">
        <w:rPr>
          <w:rFonts w:ascii="Arial" w:hAnsi="Arial" w:cs="Arial"/>
          <w:sz w:val="24"/>
          <w:szCs w:val="24"/>
        </w:rPr>
        <w:t xml:space="preserve"> Uczennic i Uczniów </w:t>
      </w:r>
      <w:r w:rsidR="00AA1ED7">
        <w:rPr>
          <w:rFonts w:ascii="Arial" w:hAnsi="Arial" w:cs="Arial"/>
          <w:sz w:val="24"/>
          <w:szCs w:val="24"/>
        </w:rPr>
        <w:t>biorących udział w Projekcie</w:t>
      </w:r>
      <w:r w:rsidR="00AA1ED7" w:rsidRPr="00FD4BB2">
        <w:rPr>
          <w:rFonts w:ascii="Arial" w:hAnsi="Arial" w:cs="Arial"/>
          <w:sz w:val="24"/>
          <w:szCs w:val="24"/>
        </w:rPr>
        <w:t xml:space="preserve"> </w:t>
      </w:r>
      <w:r w:rsidR="00D85A9D" w:rsidRPr="00FD4BB2">
        <w:rPr>
          <w:rFonts w:ascii="Arial" w:hAnsi="Arial" w:cs="Arial"/>
          <w:sz w:val="24"/>
          <w:szCs w:val="24"/>
        </w:rPr>
        <w:t>pn. „Zespół Szkół Technicznych w Strzyżowie drogą do sukcesu!”</w:t>
      </w:r>
      <w:r w:rsidR="004002E8" w:rsidRPr="00FD4BB2">
        <w:rPr>
          <w:rFonts w:ascii="Arial" w:hAnsi="Arial" w:cs="Arial"/>
          <w:sz w:val="24"/>
          <w:szCs w:val="24"/>
        </w:rPr>
        <w:t>, w ramach Priorytetu nr FEPK.07 „Kapitał ludzki gotowy do zmian” programu regionalnego Fundusze Europejskie dla Podkarpacia 2021 – 2027 współfinansowanego ze środków Europejskiego Funduszu Społecznego Plus oraz Budżetu Państwa. Działanie FEPK.07.1</w:t>
      </w:r>
      <w:r w:rsidR="00EE56F6" w:rsidRPr="00FD4BB2">
        <w:rPr>
          <w:rFonts w:ascii="Arial" w:hAnsi="Arial" w:cs="Arial"/>
          <w:sz w:val="24"/>
          <w:szCs w:val="24"/>
        </w:rPr>
        <w:t>3</w:t>
      </w:r>
      <w:r w:rsidR="004002E8" w:rsidRPr="00FD4BB2">
        <w:rPr>
          <w:rFonts w:ascii="Arial" w:hAnsi="Arial" w:cs="Arial"/>
          <w:sz w:val="24"/>
          <w:szCs w:val="24"/>
        </w:rPr>
        <w:t xml:space="preserve"> </w:t>
      </w:r>
      <w:r w:rsidR="00EE56F6" w:rsidRPr="00FD4BB2">
        <w:rPr>
          <w:rFonts w:ascii="Arial" w:hAnsi="Arial" w:cs="Arial"/>
          <w:sz w:val="24"/>
          <w:szCs w:val="24"/>
        </w:rPr>
        <w:t>Szkolnictwo zawodowe</w:t>
      </w:r>
      <w:r w:rsidR="004002E8" w:rsidRPr="00FD4BB2">
        <w:rPr>
          <w:rFonts w:ascii="Arial" w:hAnsi="Arial" w:cs="Arial"/>
          <w:sz w:val="24"/>
          <w:szCs w:val="24"/>
        </w:rPr>
        <w:t xml:space="preserve"> na podstawie Umowy nr FEPK.07.1</w:t>
      </w:r>
      <w:r w:rsidR="00EE56F6" w:rsidRPr="00FD4BB2">
        <w:rPr>
          <w:rFonts w:ascii="Arial" w:hAnsi="Arial" w:cs="Arial"/>
          <w:sz w:val="24"/>
          <w:szCs w:val="24"/>
        </w:rPr>
        <w:t>3</w:t>
      </w:r>
      <w:r w:rsidR="004002E8" w:rsidRPr="00FD4BB2">
        <w:rPr>
          <w:rFonts w:ascii="Arial" w:hAnsi="Arial" w:cs="Arial"/>
          <w:sz w:val="24"/>
          <w:szCs w:val="24"/>
        </w:rPr>
        <w:t>-IP.01-002</w:t>
      </w:r>
      <w:r w:rsidR="00EE56F6" w:rsidRPr="00FD4BB2">
        <w:rPr>
          <w:rFonts w:ascii="Arial" w:hAnsi="Arial" w:cs="Arial"/>
          <w:sz w:val="24"/>
          <w:szCs w:val="24"/>
        </w:rPr>
        <w:t>1</w:t>
      </w:r>
      <w:r w:rsidR="004002E8" w:rsidRPr="00FD4BB2">
        <w:rPr>
          <w:rFonts w:ascii="Arial" w:hAnsi="Arial" w:cs="Arial"/>
          <w:sz w:val="24"/>
          <w:szCs w:val="24"/>
        </w:rPr>
        <w:t xml:space="preserve">/23-00 </w:t>
      </w:r>
      <w:r w:rsidRPr="00FD4BB2">
        <w:rPr>
          <w:rFonts w:ascii="Arial" w:hAnsi="Arial" w:cs="Arial"/>
          <w:sz w:val="24"/>
          <w:szCs w:val="24"/>
        </w:rPr>
        <w:t xml:space="preserve"> </w:t>
      </w:r>
    </w:p>
    <w:p w14:paraId="2309D12F" w14:textId="3E5A1CDD" w:rsidR="00884D0E" w:rsidRDefault="00884D0E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21212E5" w14:textId="2A6B8F0B" w:rsidR="00B12327" w:rsidRDefault="00B12327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B5B6725" w14:textId="7C90E196" w:rsidR="00B12327" w:rsidRDefault="00B12327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D2B2E1A" w14:textId="77777777" w:rsidR="00B12327" w:rsidRPr="00FD4BB2" w:rsidRDefault="00B12327" w:rsidP="006B789C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59614DF" w14:textId="74B84FE9" w:rsidR="00DC5B87" w:rsidRPr="007166A3" w:rsidRDefault="001440E1" w:rsidP="007166A3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lastRenderedPageBreak/>
        <w:t>Przedmiot zamówienia obejm</w:t>
      </w:r>
      <w:r w:rsidRPr="000D170A">
        <w:rPr>
          <w:rFonts w:ascii="Arial" w:hAnsi="Arial" w:cs="Arial"/>
          <w:b/>
          <w:bCs/>
          <w:sz w:val="24"/>
          <w:szCs w:val="24"/>
          <w:u w:val="single"/>
        </w:rPr>
        <w:t xml:space="preserve">uje </w:t>
      </w:r>
      <w:r w:rsidR="007166A3">
        <w:rPr>
          <w:rFonts w:ascii="Arial" w:hAnsi="Arial" w:cs="Arial"/>
          <w:b/>
          <w:bCs/>
          <w:sz w:val="24"/>
          <w:szCs w:val="24"/>
          <w:u w:val="single"/>
        </w:rPr>
        <w:t>5</w:t>
      </w:r>
      <w:r w:rsidRPr="000D170A">
        <w:rPr>
          <w:rFonts w:ascii="Arial" w:hAnsi="Arial" w:cs="Arial"/>
          <w:b/>
          <w:bCs/>
          <w:sz w:val="24"/>
          <w:szCs w:val="24"/>
          <w:u w:val="single"/>
        </w:rPr>
        <w:t xml:space="preserve"> części:</w:t>
      </w:r>
    </w:p>
    <w:p w14:paraId="45D5BCC9" w14:textId="77777777" w:rsidR="00DC5B87" w:rsidRPr="00DC5B87" w:rsidRDefault="00DC5B87" w:rsidP="00DC5B87">
      <w:pPr>
        <w:pStyle w:val="Akapitzlist"/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4774754" w14:textId="150F0A84" w:rsidR="00DC5B87" w:rsidRPr="001440E1" w:rsidRDefault="00DC5B87" w:rsidP="00DC5B87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t>Część I zamówienia:</w:t>
      </w:r>
    </w:p>
    <w:p w14:paraId="74F182CD" w14:textId="77777777" w:rsidR="00CD4FD5" w:rsidRDefault="00CD4FD5" w:rsidP="00CD4FD5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6AB2B6C" w14:textId="60949789" w:rsidR="00CD4FD5" w:rsidRPr="00DC5B87" w:rsidRDefault="00CD4FD5" w:rsidP="00DC5B87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Projektowanie aplikacji mobilnych</w:t>
      </w:r>
    </w:p>
    <w:p w14:paraId="3F863AF6" w14:textId="1B90C131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</w:p>
    <w:p w14:paraId="1B5035C4" w14:textId="276421F6" w:rsidR="00CD4FD5" w:rsidRP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>20godzin/grupa (20godzin x 3 grupy = 60 godzin)</w:t>
      </w:r>
    </w:p>
    <w:p w14:paraId="754198D3" w14:textId="3C95F3E7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 xml:space="preserve">Liczba osób uczestniczących w szkoleniu: </w:t>
      </w:r>
      <w:r w:rsidRPr="00CD4FD5">
        <w:rPr>
          <w:rFonts w:ascii="Arial" w:hAnsi="Arial" w:cs="Arial"/>
          <w:sz w:val="24"/>
          <w:szCs w:val="24"/>
        </w:rPr>
        <w:t>33</w:t>
      </w:r>
      <w:r w:rsidR="00451F01" w:rsidRPr="00451F01">
        <w:rPr>
          <w:rFonts w:ascii="Arial" w:hAnsi="Arial" w:cs="Arial"/>
          <w:sz w:val="24"/>
          <w:szCs w:val="24"/>
        </w:rPr>
        <w:t xml:space="preserve"> </w:t>
      </w:r>
      <w:r w:rsidR="00451F01">
        <w:rPr>
          <w:rFonts w:ascii="Arial" w:hAnsi="Arial" w:cs="Arial"/>
          <w:sz w:val="24"/>
          <w:szCs w:val="24"/>
        </w:rPr>
        <w:t>Uczniów/Uczennic</w:t>
      </w:r>
      <w:r w:rsidR="00451F01" w:rsidRPr="00CD4FD5">
        <w:rPr>
          <w:rFonts w:ascii="Arial" w:hAnsi="Arial" w:cs="Arial"/>
          <w:sz w:val="24"/>
          <w:szCs w:val="24"/>
        </w:rPr>
        <w:t xml:space="preserve"> </w:t>
      </w:r>
      <w:r w:rsidRPr="00CD4FD5">
        <w:rPr>
          <w:rFonts w:ascii="Arial" w:hAnsi="Arial" w:cs="Arial"/>
          <w:sz w:val="24"/>
          <w:szCs w:val="24"/>
        </w:rPr>
        <w:t>/ 3 grupy średnio 11 osobowe</w:t>
      </w:r>
    </w:p>
    <w:p w14:paraId="6BB86DA0" w14:textId="77777777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5C3F7B7" w14:textId="77777777" w:rsidR="00CD4FD5" w:rsidRDefault="00CD4FD5" w:rsidP="00CD4FD5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17B50E78" w14:textId="1F312954" w:rsidR="00CD4FD5" w:rsidRPr="001C0D0B" w:rsidRDefault="00CD4FD5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  <w:r w:rsidRPr="001C0D0B">
        <w:rPr>
          <w:rFonts w:ascii="Arial" w:hAnsi="Arial" w:cs="Arial"/>
          <w:sz w:val="24"/>
          <w:szCs w:val="24"/>
        </w:rPr>
        <w:t>projektowanie, budowanie i utrzymywaniu aplikacji dostosowanych do urządzeń mobilnych, takich jak smartfony i tablety.</w:t>
      </w:r>
    </w:p>
    <w:p w14:paraId="132CBA73" w14:textId="77777777" w:rsidR="00CD4FD5" w:rsidRDefault="00CD4FD5" w:rsidP="00CD4FD5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35F9878C" w14:textId="77777777" w:rsidR="00CD4FD5" w:rsidRPr="00717C5A" w:rsidRDefault="00CD4FD5" w:rsidP="00CD4FD5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42A728C4" w14:textId="77777777" w:rsidR="001916DF" w:rsidRPr="00B966B9" w:rsidRDefault="001916DF" w:rsidP="001916DF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informatyki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 xml:space="preserve">, </w:t>
      </w:r>
      <w:r w:rsidRPr="00E8590C">
        <w:rPr>
          <w:rFonts w:ascii="Arial" w:hAnsi="Arial" w:cs="Arial"/>
          <w:sz w:val="24"/>
          <w:szCs w:val="24"/>
        </w:rPr>
        <w:t>w tym każdy z trenerów prowadzących zajęcia musi posiadać minimum 20 godz. doświadczenia tożsamego z tematyką</w:t>
      </w:r>
      <w:r>
        <w:rPr>
          <w:rFonts w:ascii="Arial" w:hAnsi="Arial" w:cs="Arial"/>
          <w:sz w:val="24"/>
          <w:szCs w:val="24"/>
        </w:rPr>
        <w:t xml:space="preserve"> zamawianego</w:t>
      </w:r>
      <w:r w:rsidRPr="00E8590C">
        <w:rPr>
          <w:rFonts w:ascii="Arial" w:hAnsi="Arial" w:cs="Arial"/>
          <w:sz w:val="24"/>
          <w:szCs w:val="24"/>
        </w:rPr>
        <w:t xml:space="preserve"> szkolenia</w:t>
      </w:r>
      <w:r>
        <w:rPr>
          <w:rFonts w:ascii="Arial" w:hAnsi="Arial" w:cs="Arial"/>
          <w:sz w:val="24"/>
          <w:szCs w:val="24"/>
        </w:rPr>
        <w:t>.</w:t>
      </w:r>
      <w:r w:rsidRPr="00B966B9">
        <w:rPr>
          <w:rFonts w:ascii="Arial" w:hAnsi="Arial" w:cs="Arial"/>
          <w:sz w:val="24"/>
          <w:szCs w:val="24"/>
        </w:rPr>
        <w:t xml:space="preserve"> </w:t>
      </w:r>
    </w:p>
    <w:p w14:paraId="4EC1C4B9" w14:textId="77777777" w:rsidR="00CD4FD5" w:rsidRDefault="00CD4FD5" w:rsidP="00CD4FD5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</w:t>
      </w:r>
      <w:r>
        <w:rPr>
          <w:rFonts w:ascii="Arial" w:hAnsi="Arial" w:cs="Arial"/>
          <w:sz w:val="24"/>
          <w:szCs w:val="24"/>
        </w:rPr>
        <w:t xml:space="preserve"> catering szkoleniowy dostępny przez cały okres szkolenia - kawa/herbata/napoje zimne/przekąski</w:t>
      </w:r>
    </w:p>
    <w:p w14:paraId="7AA4DAE6" w14:textId="77777777" w:rsidR="00CD4FD5" w:rsidRPr="00717C5A" w:rsidRDefault="00CD4FD5" w:rsidP="00CD4FD5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70F9BA4F" w14:textId="5DDE9DD8" w:rsidR="00BD042F" w:rsidRDefault="00CD4FD5" w:rsidP="007166A3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Uczestnikom dokument (np. zaświadczenie, certyfikat lub inny) potwierdzający 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405A5F94" w14:textId="77777777" w:rsidR="007166A3" w:rsidRPr="007166A3" w:rsidRDefault="007166A3" w:rsidP="007166A3">
      <w:pPr>
        <w:pStyle w:val="Akapitzlist"/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012239" w14:textId="7D131662" w:rsidR="00BD042F" w:rsidRPr="001440E1" w:rsidRDefault="00BD042F" w:rsidP="00BD042F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lastRenderedPageBreak/>
        <w:t>Część I</w:t>
      </w:r>
      <w:r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378AA0BA" w14:textId="77777777" w:rsidR="00BD042F" w:rsidRDefault="00BD042F" w:rsidP="00BD042F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C44C600" w14:textId="33A7167D" w:rsidR="00BD042F" w:rsidRPr="00DC5B87" w:rsidRDefault="00BD042F" w:rsidP="00DC5B87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</w:t>
      </w:r>
      <w:r w:rsidR="006A3CE6" w:rsidRPr="00DC5B87">
        <w:rPr>
          <w:rFonts w:ascii="Arial" w:hAnsi="Arial" w:cs="Arial"/>
          <w:sz w:val="24"/>
          <w:szCs w:val="24"/>
        </w:rPr>
        <w:t>programowanie obiektowe C++</w:t>
      </w:r>
    </w:p>
    <w:p w14:paraId="556CE450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</w:p>
    <w:p w14:paraId="4D7FA3A2" w14:textId="4C1153F3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 xml:space="preserve">20godzin/grupa </w:t>
      </w:r>
    </w:p>
    <w:p w14:paraId="34B55E23" w14:textId="2C53B79F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 xml:space="preserve">Liczba osób uczestniczących w szkoleniu: </w:t>
      </w:r>
      <w:r w:rsidR="006A3CE6">
        <w:rPr>
          <w:rFonts w:ascii="Arial" w:hAnsi="Arial" w:cs="Arial"/>
          <w:sz w:val="24"/>
          <w:szCs w:val="24"/>
        </w:rPr>
        <w:t>15</w:t>
      </w:r>
      <w:r w:rsidRPr="00CD4FD5">
        <w:rPr>
          <w:rFonts w:ascii="Arial" w:hAnsi="Arial" w:cs="Arial"/>
          <w:sz w:val="24"/>
          <w:szCs w:val="24"/>
        </w:rPr>
        <w:t xml:space="preserve"> </w:t>
      </w:r>
      <w:r w:rsidR="00707171" w:rsidRPr="00707171">
        <w:rPr>
          <w:rFonts w:ascii="Arial" w:hAnsi="Arial" w:cs="Arial"/>
          <w:sz w:val="24"/>
          <w:szCs w:val="24"/>
        </w:rPr>
        <w:t xml:space="preserve">Uczniów/Uczennic </w:t>
      </w:r>
      <w:r w:rsidRPr="00CD4FD5">
        <w:rPr>
          <w:rFonts w:ascii="Arial" w:hAnsi="Arial" w:cs="Arial"/>
          <w:sz w:val="24"/>
          <w:szCs w:val="24"/>
        </w:rPr>
        <w:t xml:space="preserve">/ </w:t>
      </w:r>
      <w:r w:rsidR="006A3CE6">
        <w:rPr>
          <w:rFonts w:ascii="Arial" w:hAnsi="Arial" w:cs="Arial"/>
          <w:sz w:val="24"/>
          <w:szCs w:val="24"/>
        </w:rPr>
        <w:t>1</w:t>
      </w:r>
      <w:r w:rsidRPr="00CD4FD5">
        <w:rPr>
          <w:rFonts w:ascii="Arial" w:hAnsi="Arial" w:cs="Arial"/>
          <w:sz w:val="24"/>
          <w:szCs w:val="24"/>
        </w:rPr>
        <w:t xml:space="preserve"> grup</w:t>
      </w:r>
      <w:r w:rsidR="006A3CE6">
        <w:rPr>
          <w:rFonts w:ascii="Arial" w:hAnsi="Arial" w:cs="Arial"/>
          <w:sz w:val="24"/>
          <w:szCs w:val="24"/>
        </w:rPr>
        <w:t>a</w:t>
      </w:r>
    </w:p>
    <w:p w14:paraId="2CE927DA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7AAA673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0CBE9707" w14:textId="77777777" w:rsidR="008128C8" w:rsidRDefault="00BD042F" w:rsidP="008128C8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</w:p>
    <w:p w14:paraId="657836EB" w14:textId="77777777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>Wprowadzenie do</w:t>
      </w:r>
      <w:r w:rsidR="008128C8">
        <w:rPr>
          <w:rFonts w:ascii="Arial" w:hAnsi="Arial" w:cs="Arial"/>
          <w:sz w:val="24"/>
          <w:szCs w:val="24"/>
        </w:rPr>
        <w:t xml:space="preserve"> </w:t>
      </w:r>
      <w:r w:rsidRPr="006A3CE6">
        <w:rPr>
          <w:rFonts w:ascii="Arial" w:hAnsi="Arial" w:cs="Arial"/>
          <w:sz w:val="24"/>
          <w:szCs w:val="24"/>
        </w:rPr>
        <w:t xml:space="preserve">programowania obiektowego. </w:t>
      </w:r>
    </w:p>
    <w:p w14:paraId="7D8C3184" w14:textId="77777777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 xml:space="preserve">Klasa, obiekt, metoda. </w:t>
      </w:r>
    </w:p>
    <w:p w14:paraId="5570C3D8" w14:textId="2148B674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 xml:space="preserve">Hermetyzacja, konstruktor, destruktor. </w:t>
      </w:r>
    </w:p>
    <w:p w14:paraId="74332523" w14:textId="77777777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>Funkcje</w:t>
      </w:r>
      <w:r w:rsidR="008128C8">
        <w:rPr>
          <w:rFonts w:ascii="Arial" w:hAnsi="Arial" w:cs="Arial"/>
          <w:sz w:val="24"/>
          <w:szCs w:val="24"/>
        </w:rPr>
        <w:t xml:space="preserve"> </w:t>
      </w:r>
      <w:r w:rsidRPr="006A3CE6">
        <w:rPr>
          <w:rFonts w:ascii="Arial" w:hAnsi="Arial" w:cs="Arial"/>
          <w:sz w:val="24"/>
          <w:szCs w:val="24"/>
        </w:rPr>
        <w:t>zaprzyjaźnione.</w:t>
      </w:r>
    </w:p>
    <w:p w14:paraId="3E444A4A" w14:textId="5CE2D50B" w:rsidR="008128C8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 xml:space="preserve">Dziedziczenie. </w:t>
      </w:r>
    </w:p>
    <w:p w14:paraId="14ECEEFD" w14:textId="6CD1A004" w:rsidR="00BD042F" w:rsidRDefault="006A3CE6" w:rsidP="001A008C">
      <w:pPr>
        <w:pStyle w:val="Akapitzlist"/>
        <w:numPr>
          <w:ilvl w:val="0"/>
          <w:numId w:val="29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6A3CE6">
        <w:rPr>
          <w:rFonts w:ascii="Arial" w:hAnsi="Arial" w:cs="Arial"/>
          <w:sz w:val="24"/>
          <w:szCs w:val="24"/>
        </w:rPr>
        <w:t>Polimorfizm, funkcje wirtualne.</w:t>
      </w:r>
    </w:p>
    <w:p w14:paraId="40F4A679" w14:textId="77777777" w:rsidR="00DC5B87" w:rsidRDefault="00DC5B87" w:rsidP="00DC5B87">
      <w:pPr>
        <w:pStyle w:val="Akapitzlist"/>
        <w:spacing w:after="0" w:line="288" w:lineRule="auto"/>
        <w:ind w:left="1080"/>
        <w:rPr>
          <w:rFonts w:ascii="Arial" w:hAnsi="Arial" w:cs="Arial"/>
          <w:sz w:val="24"/>
          <w:szCs w:val="24"/>
        </w:rPr>
      </w:pPr>
    </w:p>
    <w:p w14:paraId="01077C22" w14:textId="77777777" w:rsidR="00DC5B87" w:rsidRPr="00717C5A" w:rsidRDefault="00DC5B87" w:rsidP="00DC5B87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1731CEEA" w14:textId="52AD3FA9" w:rsidR="00DC5B87" w:rsidRPr="00B966B9" w:rsidRDefault="00DC5B87" w:rsidP="00DC5B8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programowania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 w:rsidR="001916DF"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6CDBA113" w14:textId="77777777" w:rsidR="00DC5B87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</w:t>
      </w:r>
      <w:r>
        <w:rPr>
          <w:rFonts w:ascii="Arial" w:hAnsi="Arial" w:cs="Arial"/>
          <w:sz w:val="24"/>
          <w:szCs w:val="24"/>
        </w:rPr>
        <w:t xml:space="preserve"> catering szkoleniowy dostępny przez cały okres szkolenia - kawa/herbata/napoje zimne/przekąski</w:t>
      </w:r>
    </w:p>
    <w:p w14:paraId="40BF58D7" w14:textId="77777777" w:rsidR="00DC5B87" w:rsidRPr="00717C5A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3FC070D5" w14:textId="211AA852" w:rsidR="00DC5B87" w:rsidRPr="00CA5BDF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 xml:space="preserve">Uczestnikom dokument (np. zaświadczenie, certyfikat lub inny) potwierdzający </w:t>
      </w:r>
      <w:r w:rsidRPr="00717C5A">
        <w:rPr>
          <w:rFonts w:ascii="Arial" w:hAnsi="Arial" w:cs="Arial"/>
          <w:sz w:val="24"/>
          <w:szCs w:val="24"/>
        </w:rPr>
        <w:lastRenderedPageBreak/>
        <w:t>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385DC97C" w14:textId="77777777" w:rsidR="00DC5B87" w:rsidRDefault="00DC5B8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3961BAB" w14:textId="5C54303A" w:rsidR="00DC5B87" w:rsidRPr="00DC5B87" w:rsidRDefault="00DC5B87" w:rsidP="00DC5B87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t>Część I</w:t>
      </w:r>
      <w:r w:rsidR="007166A3">
        <w:rPr>
          <w:rFonts w:ascii="Arial" w:hAnsi="Arial" w:cs="Arial"/>
          <w:b/>
          <w:bCs/>
          <w:sz w:val="24"/>
          <w:szCs w:val="24"/>
          <w:u w:val="single"/>
        </w:rPr>
        <w:t>II</w:t>
      </w: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36984F48" w14:textId="77777777" w:rsidR="00DC5B87" w:rsidRPr="00DC5B87" w:rsidRDefault="00DC5B8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0992BF6" w14:textId="4E380972" w:rsidR="00BD042F" w:rsidRPr="00DC5B87" w:rsidRDefault="00BD042F" w:rsidP="00DC5B87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</w:t>
      </w:r>
      <w:r w:rsidR="001C0D0B" w:rsidRPr="00DC5B87">
        <w:rPr>
          <w:rFonts w:ascii="Arial" w:hAnsi="Arial" w:cs="Arial"/>
          <w:sz w:val="24"/>
          <w:szCs w:val="24"/>
        </w:rPr>
        <w:t>GIT - system kontroli wersji</w:t>
      </w:r>
    </w:p>
    <w:p w14:paraId="6F386437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</w:p>
    <w:p w14:paraId="4133212A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 xml:space="preserve">20godzin/grupa </w:t>
      </w:r>
    </w:p>
    <w:p w14:paraId="618C2611" w14:textId="0A7B8B90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 xml:space="preserve">Liczba osób uczestniczących w szkoleniu: </w:t>
      </w:r>
      <w:r>
        <w:rPr>
          <w:rFonts w:ascii="Arial" w:hAnsi="Arial" w:cs="Arial"/>
          <w:sz w:val="24"/>
          <w:szCs w:val="24"/>
        </w:rPr>
        <w:t>15</w:t>
      </w:r>
      <w:r w:rsidRPr="00CD4FD5">
        <w:rPr>
          <w:rFonts w:ascii="Arial" w:hAnsi="Arial" w:cs="Arial"/>
          <w:sz w:val="24"/>
          <w:szCs w:val="24"/>
        </w:rPr>
        <w:t xml:space="preserve"> </w:t>
      </w:r>
      <w:r w:rsidR="00707171" w:rsidRPr="00707171">
        <w:rPr>
          <w:rFonts w:ascii="Arial" w:hAnsi="Arial" w:cs="Arial"/>
          <w:sz w:val="24"/>
          <w:szCs w:val="24"/>
        </w:rPr>
        <w:t xml:space="preserve">Uczniów/Uczennic </w:t>
      </w:r>
      <w:r w:rsidRPr="00CD4FD5">
        <w:rPr>
          <w:rFonts w:ascii="Arial" w:hAnsi="Arial" w:cs="Arial"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>1</w:t>
      </w:r>
      <w:r w:rsidRPr="00CD4FD5">
        <w:rPr>
          <w:rFonts w:ascii="Arial" w:hAnsi="Arial" w:cs="Arial"/>
          <w:sz w:val="24"/>
          <w:szCs w:val="24"/>
        </w:rPr>
        <w:t xml:space="preserve"> grup</w:t>
      </w:r>
      <w:r>
        <w:rPr>
          <w:rFonts w:ascii="Arial" w:hAnsi="Arial" w:cs="Arial"/>
          <w:sz w:val="24"/>
          <w:szCs w:val="24"/>
        </w:rPr>
        <w:t>a</w:t>
      </w:r>
    </w:p>
    <w:p w14:paraId="7810C86C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6E5BEDC" w14:textId="77777777" w:rsidR="00BD042F" w:rsidRDefault="00BD042F" w:rsidP="00BD042F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234D6010" w14:textId="77777777" w:rsidR="001C0D0B" w:rsidRDefault="00BD042F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</w:p>
    <w:p w14:paraId="64B9F796" w14:textId="77777777" w:rsidR="001C0D0B" w:rsidRDefault="001C0D0B" w:rsidP="001A008C">
      <w:pPr>
        <w:pStyle w:val="Akapitzlist"/>
        <w:numPr>
          <w:ilvl w:val="0"/>
          <w:numId w:val="3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C0D0B">
        <w:rPr>
          <w:rFonts w:ascii="Arial" w:hAnsi="Arial" w:cs="Arial"/>
          <w:sz w:val="24"/>
          <w:szCs w:val="24"/>
        </w:rPr>
        <w:t xml:space="preserve">Wprowadzenie do systemu kontroli wersji Git; </w:t>
      </w:r>
    </w:p>
    <w:p w14:paraId="072D918B" w14:textId="7A352ADA" w:rsidR="001C0D0B" w:rsidRDefault="001C0D0B" w:rsidP="001A008C">
      <w:pPr>
        <w:pStyle w:val="Akapitzlist"/>
        <w:numPr>
          <w:ilvl w:val="0"/>
          <w:numId w:val="3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C0D0B">
        <w:rPr>
          <w:rFonts w:ascii="Arial" w:hAnsi="Arial" w:cs="Arial"/>
          <w:sz w:val="24"/>
          <w:szCs w:val="24"/>
        </w:rPr>
        <w:t>Krótkie wprowadzenie do pracy z konsolą;</w:t>
      </w:r>
    </w:p>
    <w:p w14:paraId="629960F5" w14:textId="77777777" w:rsidR="001C0D0B" w:rsidRDefault="001C0D0B" w:rsidP="001A008C">
      <w:pPr>
        <w:pStyle w:val="Akapitzlist"/>
        <w:numPr>
          <w:ilvl w:val="0"/>
          <w:numId w:val="3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C0D0B">
        <w:rPr>
          <w:rFonts w:ascii="Arial" w:hAnsi="Arial" w:cs="Arial"/>
          <w:sz w:val="24"/>
          <w:szCs w:val="24"/>
        </w:rPr>
        <w:t xml:space="preserve">Praca z repozytorium lokalnym; </w:t>
      </w:r>
    </w:p>
    <w:p w14:paraId="4626E300" w14:textId="2AED5A94" w:rsidR="001C0D0B" w:rsidRDefault="001C0D0B" w:rsidP="001A008C">
      <w:pPr>
        <w:pStyle w:val="Akapitzlist"/>
        <w:numPr>
          <w:ilvl w:val="0"/>
          <w:numId w:val="30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1C0D0B">
        <w:rPr>
          <w:rFonts w:ascii="Arial" w:hAnsi="Arial" w:cs="Arial"/>
          <w:sz w:val="24"/>
          <w:szCs w:val="24"/>
        </w:rPr>
        <w:t>Praca z repozytorium zdalnym</w:t>
      </w:r>
    </w:p>
    <w:p w14:paraId="6EB8B735" w14:textId="3403CD3C" w:rsidR="001C0D0B" w:rsidRDefault="001C0D0B" w:rsidP="001C0D0B">
      <w:pPr>
        <w:pStyle w:val="Akapitzlist"/>
        <w:spacing w:after="0" w:line="288" w:lineRule="auto"/>
        <w:ind w:left="1080"/>
        <w:rPr>
          <w:rFonts w:ascii="Arial" w:hAnsi="Arial" w:cs="Arial"/>
          <w:sz w:val="24"/>
          <w:szCs w:val="24"/>
        </w:rPr>
      </w:pPr>
    </w:p>
    <w:p w14:paraId="44B2D8A9" w14:textId="77777777" w:rsidR="00DC5B87" w:rsidRPr="00717C5A" w:rsidRDefault="00DC5B87" w:rsidP="00DC5B87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492BE764" w14:textId="77777777" w:rsidR="00B12327" w:rsidRPr="00B966B9" w:rsidRDefault="00B12327" w:rsidP="00B1232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programowania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7FECFC95" w14:textId="77777777" w:rsidR="00DC5B87" w:rsidRPr="00717C5A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10E53870" w14:textId="76FA081C" w:rsidR="00DC5B87" w:rsidRPr="007166A3" w:rsidRDefault="00DC5B87" w:rsidP="007166A3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Uczestnikom dokument (np. zaświadczenie, certyfikat lub inny) potwierdzający 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7C18E464" w14:textId="71162443" w:rsidR="00DC5B87" w:rsidRPr="00DC5B87" w:rsidRDefault="00DC5B87" w:rsidP="00DC5B87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Część </w:t>
      </w:r>
      <w:r w:rsidR="007166A3">
        <w:rPr>
          <w:rFonts w:ascii="Arial" w:hAnsi="Arial" w:cs="Arial"/>
          <w:b/>
          <w:bCs/>
          <w:sz w:val="24"/>
          <w:szCs w:val="24"/>
          <w:u w:val="single"/>
        </w:rPr>
        <w:t>I</w:t>
      </w:r>
      <w:r>
        <w:rPr>
          <w:rFonts w:ascii="Arial" w:hAnsi="Arial" w:cs="Arial"/>
          <w:b/>
          <w:bCs/>
          <w:sz w:val="24"/>
          <w:szCs w:val="24"/>
          <w:u w:val="single"/>
        </w:rPr>
        <w:t>V</w:t>
      </w: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714802F5" w14:textId="77777777" w:rsidR="00DC5B87" w:rsidRPr="00DC5B87" w:rsidRDefault="00DC5B8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F527E0E" w14:textId="1F978459" w:rsidR="001C0D0B" w:rsidRPr="00DC5B87" w:rsidRDefault="001C0D0B" w:rsidP="00DC5B87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C# I NET. - Aplikacje desktopowe</w:t>
      </w:r>
    </w:p>
    <w:p w14:paraId="2ABABF72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</w:p>
    <w:p w14:paraId="594F4284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 xml:space="preserve">20godzin/grupa </w:t>
      </w:r>
    </w:p>
    <w:p w14:paraId="50B7B471" w14:textId="53120EA5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t xml:space="preserve">Liczba osób uczestniczących w szkoleniu: </w:t>
      </w:r>
      <w:r>
        <w:rPr>
          <w:rFonts w:ascii="Arial" w:hAnsi="Arial" w:cs="Arial"/>
          <w:sz w:val="24"/>
          <w:szCs w:val="24"/>
        </w:rPr>
        <w:t>15</w:t>
      </w:r>
      <w:r w:rsidRPr="00CD4FD5">
        <w:rPr>
          <w:rFonts w:ascii="Arial" w:hAnsi="Arial" w:cs="Arial"/>
          <w:sz w:val="24"/>
          <w:szCs w:val="24"/>
        </w:rPr>
        <w:t xml:space="preserve"> </w:t>
      </w:r>
      <w:r w:rsidR="00707171" w:rsidRPr="00707171">
        <w:rPr>
          <w:rFonts w:ascii="Arial" w:hAnsi="Arial" w:cs="Arial"/>
          <w:sz w:val="24"/>
          <w:szCs w:val="24"/>
        </w:rPr>
        <w:t xml:space="preserve">Uczniów/Uczennic </w:t>
      </w:r>
      <w:r w:rsidRPr="00CD4FD5">
        <w:rPr>
          <w:rFonts w:ascii="Arial" w:hAnsi="Arial" w:cs="Arial"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>1</w:t>
      </w:r>
      <w:r w:rsidRPr="00CD4FD5">
        <w:rPr>
          <w:rFonts w:ascii="Arial" w:hAnsi="Arial" w:cs="Arial"/>
          <w:sz w:val="24"/>
          <w:szCs w:val="24"/>
        </w:rPr>
        <w:t xml:space="preserve"> grup</w:t>
      </w:r>
      <w:r>
        <w:rPr>
          <w:rFonts w:ascii="Arial" w:hAnsi="Arial" w:cs="Arial"/>
          <w:sz w:val="24"/>
          <w:szCs w:val="24"/>
        </w:rPr>
        <w:t>a</w:t>
      </w:r>
    </w:p>
    <w:p w14:paraId="329241DF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FF5D44A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3B8C540D" w14:textId="7C8374F4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1C0D0B">
        <w:rPr>
          <w:rFonts w:ascii="Arial" w:hAnsi="Arial" w:cs="Arial"/>
          <w:sz w:val="24"/>
          <w:szCs w:val="24"/>
        </w:rPr>
        <w:t>Aplikacje desktopowe, C#.</w:t>
      </w:r>
    </w:p>
    <w:p w14:paraId="5A2AB8E3" w14:textId="77777777" w:rsidR="00DC5B87" w:rsidRPr="001C0D0B" w:rsidRDefault="00DC5B87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</w:p>
    <w:p w14:paraId="7198E042" w14:textId="77777777" w:rsidR="00DC5B87" w:rsidRPr="00717C5A" w:rsidRDefault="00DC5B87" w:rsidP="00DC5B87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3458BDF2" w14:textId="77777777" w:rsidR="00B12327" w:rsidRPr="00B966B9" w:rsidRDefault="00B12327" w:rsidP="00B1232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programowania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062BAFE5" w14:textId="77777777" w:rsidR="00DC5B87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</w:t>
      </w:r>
      <w:r>
        <w:rPr>
          <w:rFonts w:ascii="Arial" w:hAnsi="Arial" w:cs="Arial"/>
          <w:sz w:val="24"/>
          <w:szCs w:val="24"/>
        </w:rPr>
        <w:t xml:space="preserve"> catering szkoleniowy dostępny przez cały okres szkolenia - kawa/herbata/napoje zimne/przekąski</w:t>
      </w:r>
    </w:p>
    <w:p w14:paraId="55078B74" w14:textId="77777777" w:rsidR="00DC5B87" w:rsidRPr="00717C5A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2EF8F90E" w14:textId="7D8E641A" w:rsidR="001C0D0B" w:rsidRPr="007166A3" w:rsidRDefault="00DC5B87" w:rsidP="00DC5B87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Uczestnikom dokument (np. zaświadczenie, certyfikat lub inny) potwierdzający 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497D9F7F" w14:textId="77777777" w:rsidR="00B12327" w:rsidRDefault="00B1232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2655E16" w14:textId="5AA32C75" w:rsidR="00DC5B87" w:rsidRPr="00DC5B87" w:rsidRDefault="00DC5B87" w:rsidP="00DC5B87">
      <w:pPr>
        <w:numPr>
          <w:ilvl w:val="0"/>
          <w:numId w:val="13"/>
        </w:numPr>
        <w:spacing w:after="0" w:line="288" w:lineRule="auto"/>
        <w:contextualSpacing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Część </w:t>
      </w:r>
      <w:r>
        <w:rPr>
          <w:rFonts w:ascii="Arial" w:hAnsi="Arial" w:cs="Arial"/>
          <w:b/>
          <w:bCs/>
          <w:sz w:val="24"/>
          <w:szCs w:val="24"/>
          <w:u w:val="single"/>
        </w:rPr>
        <w:t>V</w:t>
      </w:r>
      <w:r w:rsidRPr="001440E1">
        <w:rPr>
          <w:rFonts w:ascii="Arial" w:hAnsi="Arial" w:cs="Arial"/>
          <w:b/>
          <w:bCs/>
          <w:sz w:val="24"/>
          <w:szCs w:val="24"/>
          <w:u w:val="single"/>
        </w:rPr>
        <w:t xml:space="preserve"> zamówienia:</w:t>
      </w:r>
    </w:p>
    <w:p w14:paraId="4CDDC1EC" w14:textId="77777777" w:rsidR="00DC5B87" w:rsidRPr="00DC5B87" w:rsidRDefault="00DC5B87" w:rsidP="00DC5B87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1F7B6A6" w14:textId="29501A7D" w:rsidR="001C0D0B" w:rsidRPr="007166A3" w:rsidRDefault="001C0D0B" w:rsidP="007166A3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DC5B87">
        <w:rPr>
          <w:rFonts w:ascii="Arial" w:hAnsi="Arial" w:cs="Arial"/>
          <w:b/>
          <w:bCs/>
          <w:sz w:val="24"/>
          <w:szCs w:val="24"/>
        </w:rPr>
        <w:t>Nazwa szkolenia:</w:t>
      </w:r>
      <w:r w:rsidRPr="00DC5B87">
        <w:rPr>
          <w:rFonts w:ascii="Arial" w:hAnsi="Arial" w:cs="Arial"/>
          <w:sz w:val="24"/>
          <w:szCs w:val="24"/>
        </w:rPr>
        <w:t xml:space="preserve"> android studio + </w:t>
      </w:r>
      <w:proofErr w:type="spellStart"/>
      <w:r w:rsidRPr="00DC5B87">
        <w:rPr>
          <w:rFonts w:ascii="Arial" w:hAnsi="Arial" w:cs="Arial"/>
          <w:sz w:val="24"/>
          <w:szCs w:val="24"/>
        </w:rPr>
        <w:t>java</w:t>
      </w:r>
      <w:proofErr w:type="spellEnd"/>
      <w:r w:rsidRPr="00DC5B87">
        <w:rPr>
          <w:rFonts w:ascii="Arial" w:hAnsi="Arial" w:cs="Arial"/>
          <w:sz w:val="24"/>
          <w:szCs w:val="24"/>
        </w:rPr>
        <w:t xml:space="preserve"> aplikacje mobilne</w:t>
      </w:r>
    </w:p>
    <w:p w14:paraId="31961022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Czas trwania szkolenia: </w:t>
      </w:r>
      <w:r w:rsidRPr="00CD4FD5">
        <w:rPr>
          <w:rFonts w:ascii="Arial" w:hAnsi="Arial" w:cs="Arial"/>
          <w:sz w:val="24"/>
          <w:szCs w:val="24"/>
        </w:rPr>
        <w:t xml:space="preserve">20godzin/grupa </w:t>
      </w:r>
    </w:p>
    <w:p w14:paraId="64F5A4BE" w14:textId="44BC3453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CD4FD5">
        <w:rPr>
          <w:rFonts w:ascii="Arial" w:hAnsi="Arial" w:cs="Arial"/>
          <w:b/>
          <w:bCs/>
          <w:sz w:val="24"/>
          <w:szCs w:val="24"/>
        </w:rPr>
        <w:lastRenderedPageBreak/>
        <w:t xml:space="preserve">Liczba osób uczestniczących w szkoleniu: </w:t>
      </w:r>
      <w:r>
        <w:rPr>
          <w:rFonts w:ascii="Arial" w:hAnsi="Arial" w:cs="Arial"/>
          <w:sz w:val="24"/>
          <w:szCs w:val="24"/>
        </w:rPr>
        <w:t>15</w:t>
      </w:r>
      <w:r w:rsidRPr="00CD4FD5">
        <w:rPr>
          <w:rFonts w:ascii="Arial" w:hAnsi="Arial" w:cs="Arial"/>
          <w:sz w:val="24"/>
          <w:szCs w:val="24"/>
        </w:rPr>
        <w:t xml:space="preserve"> </w:t>
      </w:r>
      <w:r w:rsidR="00707171" w:rsidRPr="00707171">
        <w:rPr>
          <w:rFonts w:ascii="Arial" w:hAnsi="Arial" w:cs="Arial"/>
          <w:sz w:val="24"/>
          <w:szCs w:val="24"/>
        </w:rPr>
        <w:t xml:space="preserve">Uczniów/Uczennic </w:t>
      </w:r>
      <w:r w:rsidRPr="00CD4FD5">
        <w:rPr>
          <w:rFonts w:ascii="Arial" w:hAnsi="Arial" w:cs="Arial"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>1</w:t>
      </w:r>
      <w:r w:rsidRPr="00CD4FD5">
        <w:rPr>
          <w:rFonts w:ascii="Arial" w:hAnsi="Arial" w:cs="Arial"/>
          <w:sz w:val="24"/>
          <w:szCs w:val="24"/>
        </w:rPr>
        <w:t xml:space="preserve"> grup</w:t>
      </w:r>
      <w:r>
        <w:rPr>
          <w:rFonts w:ascii="Arial" w:hAnsi="Arial" w:cs="Arial"/>
          <w:sz w:val="24"/>
          <w:szCs w:val="24"/>
        </w:rPr>
        <w:t>a</w:t>
      </w:r>
    </w:p>
    <w:p w14:paraId="3EBDF64C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64EC1">
        <w:rPr>
          <w:rFonts w:ascii="Arial" w:hAnsi="Arial" w:cs="Arial"/>
          <w:b/>
          <w:bCs/>
          <w:sz w:val="24"/>
          <w:szCs w:val="24"/>
        </w:rPr>
        <w:t xml:space="preserve">Forma </w:t>
      </w:r>
      <w:r>
        <w:rPr>
          <w:rFonts w:ascii="Arial" w:hAnsi="Arial" w:cs="Arial"/>
          <w:b/>
          <w:bCs/>
          <w:sz w:val="24"/>
          <w:szCs w:val="24"/>
        </w:rPr>
        <w:t xml:space="preserve">zajęć: </w:t>
      </w:r>
      <w:r w:rsidRPr="00E36B6A">
        <w:rPr>
          <w:rFonts w:ascii="Arial" w:hAnsi="Arial" w:cs="Arial"/>
          <w:sz w:val="24"/>
          <w:szCs w:val="24"/>
        </w:rPr>
        <w:t>Stacjonarne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89EA352" w14:textId="77777777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E36B6A">
        <w:rPr>
          <w:rFonts w:ascii="Arial" w:hAnsi="Arial" w:cs="Arial"/>
          <w:b/>
          <w:bCs/>
          <w:sz w:val="24"/>
          <w:szCs w:val="24"/>
        </w:rPr>
        <w:t>Miejsce: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36B6A">
        <w:rPr>
          <w:rFonts w:ascii="Arial" w:hAnsi="Arial" w:cs="Arial"/>
          <w:sz w:val="24"/>
          <w:szCs w:val="24"/>
        </w:rPr>
        <w:t>Zespół Szkół Technicznych w Strzyżowie</w:t>
      </w:r>
      <w:r>
        <w:rPr>
          <w:rFonts w:ascii="Arial" w:hAnsi="Arial" w:cs="Arial"/>
          <w:sz w:val="24"/>
          <w:szCs w:val="24"/>
        </w:rPr>
        <w:t xml:space="preserve"> -</w:t>
      </w:r>
      <w:r w:rsidRPr="00E36B6A">
        <w:rPr>
          <w:rFonts w:ascii="Arial" w:hAnsi="Arial" w:cs="Arial"/>
          <w:sz w:val="24"/>
          <w:szCs w:val="24"/>
        </w:rPr>
        <w:t xml:space="preserve"> sala bezpłatnie udostępnion</w:t>
      </w:r>
      <w:r>
        <w:rPr>
          <w:rFonts w:ascii="Arial" w:hAnsi="Arial" w:cs="Arial"/>
          <w:sz w:val="24"/>
          <w:szCs w:val="24"/>
        </w:rPr>
        <w:t>a Wykonawcy.</w:t>
      </w:r>
    </w:p>
    <w:p w14:paraId="18EC2EDF" w14:textId="03482B61" w:rsidR="001C0D0B" w:rsidRDefault="001C0D0B" w:rsidP="001C0D0B">
      <w:pPr>
        <w:pStyle w:val="Akapitzlist"/>
        <w:spacing w:after="0" w:line="288" w:lineRule="auto"/>
        <w:ind w:left="360"/>
        <w:rPr>
          <w:rFonts w:ascii="Arial" w:hAnsi="Arial" w:cs="Arial"/>
          <w:sz w:val="24"/>
          <w:szCs w:val="24"/>
        </w:rPr>
      </w:pPr>
      <w:r w:rsidRPr="001440E1">
        <w:rPr>
          <w:rFonts w:ascii="Arial" w:hAnsi="Arial" w:cs="Arial"/>
          <w:b/>
          <w:bCs/>
          <w:sz w:val="24"/>
          <w:szCs w:val="24"/>
        </w:rPr>
        <w:t>Tematyka</w:t>
      </w:r>
      <w:r>
        <w:rPr>
          <w:rFonts w:ascii="Arial" w:hAnsi="Arial" w:cs="Arial"/>
          <w:sz w:val="24"/>
          <w:szCs w:val="24"/>
        </w:rPr>
        <w:t>:</w:t>
      </w:r>
      <w:r w:rsidRPr="006B78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programowanie aplikacji dla systemu Android i Java.</w:t>
      </w:r>
    </w:p>
    <w:p w14:paraId="7EC9982B" w14:textId="2CFA71AA" w:rsidR="00BD042F" w:rsidRPr="001C0D0B" w:rsidRDefault="00BD042F" w:rsidP="001C0D0B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6DFA04F" w14:textId="77777777" w:rsidR="00BD042F" w:rsidRPr="00717C5A" w:rsidRDefault="00BD042F" w:rsidP="00BD042F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717C5A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4B7BC5DB" w14:textId="77777777" w:rsidR="00B12327" w:rsidRPr="00B966B9" w:rsidRDefault="00B12327" w:rsidP="00B1232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 do prowadzenia zajęć trenera/ów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wykształcenie wyższe/zawodowe lub certyfikaty/zaświadczenia/ inne umożliwiające przeprowadzenie szkoleń oraz posiadającego/</w:t>
      </w:r>
      <w:proofErr w:type="spellStart"/>
      <w:r w:rsidRPr="00B966B9">
        <w:rPr>
          <w:rFonts w:ascii="Arial" w:hAnsi="Arial" w:cs="Arial"/>
          <w:sz w:val="24"/>
          <w:szCs w:val="24"/>
        </w:rPr>
        <w:t>cych</w:t>
      </w:r>
      <w:proofErr w:type="spellEnd"/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 z zakresu programowania</w:t>
      </w:r>
      <w:r w:rsidRPr="00B966B9">
        <w:rPr>
          <w:rFonts w:ascii="Arial" w:hAnsi="Arial" w:cs="Arial"/>
          <w:sz w:val="24"/>
          <w:szCs w:val="24"/>
        </w:rPr>
        <w:t xml:space="preserve"> 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0A50226E" w14:textId="77777777" w:rsidR="00BD042F" w:rsidRDefault="00BD042F" w:rsidP="00BD042F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B966B9">
        <w:rPr>
          <w:rFonts w:ascii="Arial" w:hAnsi="Arial" w:cs="Arial"/>
          <w:sz w:val="24"/>
          <w:szCs w:val="24"/>
        </w:rPr>
        <w:t>Wykonawca zobowiązany jest zapewnić</w:t>
      </w:r>
      <w:r>
        <w:rPr>
          <w:rFonts w:ascii="Arial" w:hAnsi="Arial" w:cs="Arial"/>
          <w:sz w:val="24"/>
          <w:szCs w:val="24"/>
        </w:rPr>
        <w:t xml:space="preserve"> catering szkoleniowy dostępny przez cały okres szkolenia - kawa/herbata/napoje zimne/przekąski</w:t>
      </w:r>
    </w:p>
    <w:p w14:paraId="3F459AF8" w14:textId="77777777" w:rsidR="00BD042F" w:rsidRPr="00717C5A" w:rsidRDefault="00BD042F" w:rsidP="00BD042F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17C5A">
        <w:rPr>
          <w:rFonts w:ascii="Arial" w:hAnsi="Arial" w:cs="Arial"/>
          <w:sz w:val="24"/>
          <w:szCs w:val="24"/>
        </w:rPr>
        <w:t>Wykonawca zobowiązany jest do zapewnienia wszystkim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 i Uczestnikom szkoleń kompletnych materiałów dydaktycznych, odpowiadających zakresowi tematycznemu realizowanego szkolenia</w:t>
      </w:r>
      <w:r>
        <w:rPr>
          <w:rFonts w:ascii="Arial" w:hAnsi="Arial" w:cs="Arial"/>
          <w:sz w:val="24"/>
          <w:szCs w:val="24"/>
        </w:rPr>
        <w:t>, odpowiednie oprogramowanie oraz sprzęt.</w:t>
      </w:r>
      <w:r w:rsidRPr="00717C5A">
        <w:rPr>
          <w:rFonts w:ascii="Arial" w:hAnsi="Arial" w:cs="Arial"/>
          <w:sz w:val="24"/>
          <w:szCs w:val="24"/>
        </w:rPr>
        <w:t xml:space="preserve"> Materiały mogą być dostarczone w formie elektronicznej (np. pliki PDF, prezentacje multimedialne, dostęp do platformy e-learningowej lub innych zasobów online) bądź w formie drukowanej. Forma przekazania materiałów powinna być dostosowana do charakteru szkolenia (stacjonarnego</w:t>
      </w:r>
      <w:r>
        <w:rPr>
          <w:rFonts w:ascii="Arial" w:hAnsi="Arial" w:cs="Arial"/>
          <w:sz w:val="24"/>
          <w:szCs w:val="24"/>
        </w:rPr>
        <w:t xml:space="preserve"> lub </w:t>
      </w:r>
      <w:r w:rsidRPr="00717C5A">
        <w:rPr>
          <w:rFonts w:ascii="Arial" w:hAnsi="Arial" w:cs="Arial"/>
          <w:sz w:val="24"/>
          <w:szCs w:val="24"/>
        </w:rPr>
        <w:t xml:space="preserve">zdalnego) oraz zapewniać uczestnikom możliwość swobodnego korzystania z nich podczas zajęć i po ich zakończeniu. </w:t>
      </w:r>
    </w:p>
    <w:p w14:paraId="6C570118" w14:textId="77777777" w:rsidR="00BD042F" w:rsidRDefault="00BD042F" w:rsidP="00BD042F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47A37">
        <w:rPr>
          <w:rFonts w:ascii="Arial" w:hAnsi="Arial" w:cs="Arial"/>
          <w:sz w:val="24"/>
          <w:szCs w:val="24"/>
        </w:rPr>
        <w:t>Wykonawca zobowiązany jest zorganizować egzamin</w:t>
      </w:r>
      <w:r>
        <w:rPr>
          <w:rFonts w:ascii="Arial" w:hAnsi="Arial" w:cs="Arial"/>
          <w:sz w:val="24"/>
          <w:szCs w:val="24"/>
        </w:rPr>
        <w:t xml:space="preserve">, </w:t>
      </w:r>
      <w:r w:rsidRPr="00717C5A">
        <w:rPr>
          <w:rFonts w:ascii="Arial" w:hAnsi="Arial" w:cs="Arial"/>
          <w:sz w:val="24"/>
          <w:szCs w:val="24"/>
        </w:rPr>
        <w:t>wydać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Uczestniczkom/</w:t>
      </w:r>
      <w:r>
        <w:rPr>
          <w:rFonts w:ascii="Arial" w:hAnsi="Arial" w:cs="Arial"/>
          <w:sz w:val="24"/>
          <w:szCs w:val="24"/>
        </w:rPr>
        <w:t xml:space="preserve"> </w:t>
      </w:r>
      <w:r w:rsidRPr="00717C5A">
        <w:rPr>
          <w:rFonts w:ascii="Arial" w:hAnsi="Arial" w:cs="Arial"/>
          <w:sz w:val="24"/>
          <w:szCs w:val="24"/>
        </w:rPr>
        <w:t>Uczestnikom dokument (np. zaświadczenie, certyfikat lub inny) potwierdzający ukończenie szkolenia i nabycie kompetencji/kwalifikacji.</w:t>
      </w:r>
      <w:r>
        <w:rPr>
          <w:rFonts w:ascii="Arial" w:hAnsi="Arial" w:cs="Arial"/>
          <w:sz w:val="24"/>
          <w:szCs w:val="24"/>
        </w:rPr>
        <w:t xml:space="preserve"> Procedura ta powinna być zgodna z IV etapową walidacją. </w:t>
      </w:r>
    </w:p>
    <w:p w14:paraId="4D41B72D" w14:textId="77777777" w:rsidR="00E36B6A" w:rsidRPr="00E36B6A" w:rsidRDefault="00E36B6A" w:rsidP="00E36B6A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A30F977" w14:textId="6611911F" w:rsidR="00571558" w:rsidRPr="00FD4BB2" w:rsidRDefault="00D84624" w:rsidP="00B1232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D84624">
        <w:rPr>
          <w:rFonts w:ascii="Arial" w:hAnsi="Arial" w:cs="Arial"/>
          <w:sz w:val="24"/>
          <w:szCs w:val="24"/>
        </w:rPr>
        <w:t xml:space="preserve">Zamawiający </w:t>
      </w:r>
      <w:r w:rsidRPr="00D84624">
        <w:rPr>
          <w:rFonts w:ascii="Arial" w:hAnsi="Arial" w:cs="Arial"/>
          <w:b/>
          <w:bCs/>
          <w:sz w:val="24"/>
          <w:szCs w:val="24"/>
        </w:rPr>
        <w:t>dopuszcza możliwość składania ofert częściowych</w:t>
      </w:r>
      <w:r w:rsidRPr="00D84624">
        <w:rPr>
          <w:rFonts w:ascii="Arial" w:hAnsi="Arial" w:cs="Arial"/>
          <w:sz w:val="24"/>
          <w:szCs w:val="24"/>
        </w:rPr>
        <w:t xml:space="preserve"> na poszczególne części zamówienia </w:t>
      </w:r>
      <w:r w:rsidRPr="00D84624">
        <w:rPr>
          <w:rFonts w:ascii="Arial" w:hAnsi="Arial" w:cs="Arial"/>
          <w:b/>
          <w:bCs/>
          <w:sz w:val="24"/>
          <w:szCs w:val="24"/>
        </w:rPr>
        <w:t xml:space="preserve">od nr I do nr </w:t>
      </w:r>
      <w:r w:rsidR="00CA5BDF">
        <w:rPr>
          <w:rFonts w:ascii="Arial" w:hAnsi="Arial" w:cs="Arial"/>
          <w:b/>
          <w:bCs/>
          <w:sz w:val="24"/>
          <w:szCs w:val="24"/>
        </w:rPr>
        <w:t>V</w:t>
      </w:r>
      <w:r w:rsidRPr="00D84624">
        <w:rPr>
          <w:rFonts w:ascii="Arial" w:hAnsi="Arial" w:cs="Arial"/>
          <w:sz w:val="24"/>
          <w:szCs w:val="24"/>
        </w:rPr>
        <w:t>. Każda część przedmiotu zamówienia oceniana będzie odrębnie. Wykonawca może złożyć tylko jedną ofertę na daną część. Oferta musi obejmować całość zamówienia z danej części.</w:t>
      </w:r>
    </w:p>
    <w:p w14:paraId="725F0953" w14:textId="2DF9DB12" w:rsidR="00533D2A" w:rsidRPr="00FD4BB2" w:rsidRDefault="00533D2A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TERMIN I MIEJSCE REALIZACJI ZAMÓWIENIA</w:t>
      </w:r>
    </w:p>
    <w:p w14:paraId="6A599CC7" w14:textId="299A34B3" w:rsidR="0091274E" w:rsidRPr="000D170A" w:rsidRDefault="0091274E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F1CCA">
        <w:rPr>
          <w:rFonts w:ascii="Arial" w:hAnsi="Arial" w:cs="Arial"/>
          <w:b/>
          <w:bCs/>
          <w:sz w:val="24"/>
          <w:szCs w:val="24"/>
        </w:rPr>
        <w:t>Termin realizacji zamówienia</w:t>
      </w:r>
      <w:r w:rsidRPr="009F1CCA">
        <w:rPr>
          <w:rFonts w:ascii="Arial" w:hAnsi="Arial" w:cs="Arial"/>
          <w:sz w:val="24"/>
          <w:szCs w:val="24"/>
        </w:rPr>
        <w:t xml:space="preserve"> - od dnia udzielenia </w:t>
      </w:r>
      <w:r w:rsidRPr="000D170A">
        <w:rPr>
          <w:rFonts w:ascii="Arial" w:hAnsi="Arial" w:cs="Arial"/>
          <w:sz w:val="24"/>
          <w:szCs w:val="24"/>
        </w:rPr>
        <w:t xml:space="preserve">zamówienia do </w:t>
      </w:r>
      <w:r w:rsidR="005264A6" w:rsidRPr="000D170A">
        <w:rPr>
          <w:rFonts w:ascii="Arial" w:hAnsi="Arial" w:cs="Arial"/>
          <w:b/>
          <w:bCs/>
          <w:sz w:val="24"/>
          <w:szCs w:val="24"/>
        </w:rPr>
        <w:t>3</w:t>
      </w:r>
      <w:r w:rsidR="007B2990" w:rsidRPr="000D170A">
        <w:rPr>
          <w:rFonts w:ascii="Arial" w:hAnsi="Arial" w:cs="Arial"/>
          <w:b/>
          <w:bCs/>
          <w:sz w:val="24"/>
          <w:szCs w:val="24"/>
        </w:rPr>
        <w:t>0</w:t>
      </w:r>
      <w:r w:rsidR="005264A6" w:rsidRPr="000D170A">
        <w:rPr>
          <w:rFonts w:ascii="Arial" w:hAnsi="Arial" w:cs="Arial"/>
          <w:b/>
          <w:bCs/>
          <w:sz w:val="24"/>
          <w:szCs w:val="24"/>
        </w:rPr>
        <w:t>.0</w:t>
      </w:r>
      <w:r w:rsidR="0063154E" w:rsidRPr="000D170A">
        <w:rPr>
          <w:rFonts w:ascii="Arial" w:hAnsi="Arial" w:cs="Arial"/>
          <w:b/>
          <w:bCs/>
          <w:sz w:val="24"/>
          <w:szCs w:val="24"/>
        </w:rPr>
        <w:t>6</w:t>
      </w:r>
      <w:r w:rsidR="005264A6" w:rsidRPr="000D170A">
        <w:rPr>
          <w:rFonts w:ascii="Arial" w:hAnsi="Arial" w:cs="Arial"/>
          <w:b/>
          <w:bCs/>
          <w:sz w:val="24"/>
          <w:szCs w:val="24"/>
        </w:rPr>
        <w:t>.2026</w:t>
      </w:r>
      <w:r w:rsidRPr="000D170A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65560832" w14:textId="4EB0AEAE" w:rsidR="0091274E" w:rsidRPr="000D170A" w:rsidRDefault="0091274E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0D170A">
        <w:rPr>
          <w:rFonts w:ascii="Arial" w:hAnsi="Arial" w:cs="Arial"/>
          <w:b/>
          <w:bCs/>
          <w:sz w:val="24"/>
          <w:szCs w:val="24"/>
        </w:rPr>
        <w:t>Miejsce realizacji zamówienia:</w:t>
      </w:r>
      <w:r w:rsidRPr="000D170A">
        <w:rPr>
          <w:rFonts w:ascii="Arial" w:hAnsi="Arial" w:cs="Arial"/>
          <w:sz w:val="24"/>
          <w:szCs w:val="24"/>
        </w:rPr>
        <w:t xml:space="preserve"> </w:t>
      </w:r>
      <w:r w:rsidR="001C0D0B" w:rsidRPr="000D170A">
        <w:rPr>
          <w:rFonts w:ascii="Arial" w:hAnsi="Arial" w:cs="Arial"/>
          <w:sz w:val="24"/>
          <w:szCs w:val="24"/>
        </w:rPr>
        <w:t xml:space="preserve">stacjonarnie – Zespół Szkół Technicznych w Strzyżowie </w:t>
      </w:r>
      <w:r w:rsidR="00C578F9" w:rsidRPr="000D170A">
        <w:rPr>
          <w:rFonts w:ascii="Arial" w:hAnsi="Arial" w:cs="Arial"/>
          <w:sz w:val="24"/>
          <w:szCs w:val="24"/>
        </w:rPr>
        <w:t xml:space="preserve">ul. </w:t>
      </w:r>
      <w:r w:rsidR="001C0D0B" w:rsidRPr="000D170A">
        <w:rPr>
          <w:rFonts w:ascii="Arial" w:hAnsi="Arial" w:cs="Arial"/>
          <w:sz w:val="24"/>
          <w:szCs w:val="24"/>
        </w:rPr>
        <w:t>Mickiewicza 11, 38-100 Strzyżów</w:t>
      </w:r>
      <w:r w:rsidR="008F0609" w:rsidRPr="000D170A">
        <w:rPr>
          <w:rFonts w:ascii="Arial" w:hAnsi="Arial" w:cs="Arial"/>
          <w:sz w:val="24"/>
          <w:szCs w:val="24"/>
        </w:rPr>
        <w:t>.</w:t>
      </w:r>
    </w:p>
    <w:p w14:paraId="2C72F220" w14:textId="2A0F4C66" w:rsidR="00AB307F" w:rsidRDefault="00AB307F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0D170A">
        <w:rPr>
          <w:rFonts w:ascii="Arial" w:hAnsi="Arial" w:cs="Arial"/>
          <w:sz w:val="24"/>
          <w:szCs w:val="24"/>
        </w:rPr>
        <w:lastRenderedPageBreak/>
        <w:t>Przedmiot zamówienia będzie realizowany od dnia potwierdzenia warunków jego realizacji (np. podpisania umowy, akceptacji oferty, złożenia zamówienia) do dnia 3</w:t>
      </w:r>
      <w:r w:rsidR="007B2990" w:rsidRPr="000D170A">
        <w:rPr>
          <w:rFonts w:ascii="Arial" w:hAnsi="Arial" w:cs="Arial"/>
          <w:sz w:val="24"/>
          <w:szCs w:val="24"/>
        </w:rPr>
        <w:t>0</w:t>
      </w:r>
      <w:r w:rsidRPr="000D170A">
        <w:rPr>
          <w:rFonts w:ascii="Arial" w:hAnsi="Arial" w:cs="Arial"/>
          <w:sz w:val="24"/>
          <w:szCs w:val="24"/>
        </w:rPr>
        <w:t>.0</w:t>
      </w:r>
      <w:r w:rsidR="0063154E" w:rsidRPr="000D170A">
        <w:rPr>
          <w:rFonts w:ascii="Arial" w:hAnsi="Arial" w:cs="Arial"/>
          <w:sz w:val="24"/>
          <w:szCs w:val="24"/>
        </w:rPr>
        <w:t>6</w:t>
      </w:r>
      <w:r w:rsidRPr="000D170A">
        <w:rPr>
          <w:rFonts w:ascii="Arial" w:hAnsi="Arial" w:cs="Arial"/>
          <w:sz w:val="24"/>
          <w:szCs w:val="24"/>
        </w:rPr>
        <w:t>.2026 r., zgodnie</w:t>
      </w:r>
      <w:r w:rsidRPr="00AB307F">
        <w:rPr>
          <w:rFonts w:ascii="Arial" w:hAnsi="Arial" w:cs="Arial"/>
          <w:sz w:val="24"/>
          <w:szCs w:val="24"/>
        </w:rPr>
        <w:t xml:space="preserve"> z ustalonym z Zamawiającym harmonogramem. Zamawiający</w:t>
      </w:r>
      <w:r>
        <w:rPr>
          <w:rFonts w:ascii="Arial" w:hAnsi="Arial" w:cs="Arial"/>
          <w:sz w:val="24"/>
          <w:szCs w:val="24"/>
        </w:rPr>
        <w:t xml:space="preserve"> </w:t>
      </w:r>
      <w:r w:rsidRPr="00AB307F">
        <w:rPr>
          <w:rFonts w:ascii="Arial" w:hAnsi="Arial" w:cs="Arial"/>
          <w:sz w:val="24"/>
          <w:szCs w:val="24"/>
        </w:rPr>
        <w:t>zastrzega sobie możliwość zmiany ostatecznego terminu realizacji przedmiotu</w:t>
      </w:r>
      <w:r>
        <w:rPr>
          <w:rFonts w:ascii="Arial" w:hAnsi="Arial" w:cs="Arial"/>
          <w:sz w:val="24"/>
          <w:szCs w:val="24"/>
        </w:rPr>
        <w:t xml:space="preserve"> </w:t>
      </w:r>
      <w:r w:rsidRPr="00AB307F">
        <w:rPr>
          <w:rFonts w:ascii="Arial" w:hAnsi="Arial" w:cs="Arial"/>
          <w:sz w:val="24"/>
          <w:szCs w:val="24"/>
        </w:rPr>
        <w:t>zamówienia.</w:t>
      </w:r>
    </w:p>
    <w:p w14:paraId="62CA9AB3" w14:textId="0CC7F8D3" w:rsidR="002167E4" w:rsidRDefault="002167E4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7E4">
        <w:rPr>
          <w:rFonts w:ascii="Arial" w:hAnsi="Arial" w:cs="Arial"/>
          <w:sz w:val="24"/>
          <w:szCs w:val="24"/>
        </w:rPr>
        <w:t>Harmonogram realizacji uzależniony będzie od planu lekcji uczniów</w:t>
      </w:r>
      <w:r>
        <w:rPr>
          <w:rFonts w:ascii="Arial" w:hAnsi="Arial" w:cs="Arial"/>
          <w:sz w:val="24"/>
          <w:szCs w:val="24"/>
        </w:rPr>
        <w:t>.</w:t>
      </w:r>
      <w:r w:rsidR="00B12327">
        <w:rPr>
          <w:rFonts w:ascii="Arial" w:hAnsi="Arial" w:cs="Arial"/>
          <w:sz w:val="24"/>
          <w:szCs w:val="24"/>
        </w:rPr>
        <w:t xml:space="preserve"> </w:t>
      </w:r>
      <w:r w:rsidRPr="002167E4">
        <w:rPr>
          <w:rFonts w:ascii="Arial" w:hAnsi="Arial" w:cs="Arial"/>
          <w:sz w:val="24"/>
          <w:szCs w:val="24"/>
        </w:rPr>
        <w:t>Wykonawca winien posiadać dyspozycyjną kadrę, umożliwiającą realizację szkoleń</w:t>
      </w:r>
      <w:r w:rsidR="00B12327">
        <w:rPr>
          <w:rFonts w:ascii="Arial" w:hAnsi="Arial" w:cs="Arial"/>
          <w:sz w:val="24"/>
          <w:szCs w:val="24"/>
        </w:rPr>
        <w:t xml:space="preserve"> r</w:t>
      </w:r>
      <w:r w:rsidRPr="002167E4">
        <w:rPr>
          <w:rFonts w:ascii="Arial" w:hAnsi="Arial" w:cs="Arial"/>
          <w:sz w:val="24"/>
          <w:szCs w:val="24"/>
        </w:rPr>
        <w:t>ównolegle</w:t>
      </w:r>
      <w:r w:rsidR="00B12327">
        <w:rPr>
          <w:rFonts w:ascii="Arial" w:hAnsi="Arial" w:cs="Arial"/>
          <w:sz w:val="24"/>
          <w:szCs w:val="24"/>
        </w:rPr>
        <w:t xml:space="preserve"> jeśli zajdzie taka potrzeba.</w:t>
      </w:r>
      <w:r w:rsidRPr="002167E4">
        <w:rPr>
          <w:rFonts w:ascii="Arial" w:hAnsi="Arial" w:cs="Arial"/>
          <w:sz w:val="24"/>
          <w:szCs w:val="24"/>
        </w:rPr>
        <w:t xml:space="preserve"> Wykładowcy dopasują się do harmonogramu pracy szkoły i zajęć</w:t>
      </w:r>
      <w:r w:rsidR="00B12327">
        <w:rPr>
          <w:rFonts w:ascii="Arial" w:hAnsi="Arial" w:cs="Arial"/>
          <w:sz w:val="24"/>
          <w:szCs w:val="24"/>
        </w:rPr>
        <w:t xml:space="preserve"> </w:t>
      </w:r>
      <w:r w:rsidRPr="002167E4">
        <w:rPr>
          <w:rFonts w:ascii="Arial" w:hAnsi="Arial" w:cs="Arial"/>
          <w:sz w:val="24"/>
          <w:szCs w:val="24"/>
        </w:rPr>
        <w:t>Uczestników Projektu</w:t>
      </w:r>
      <w:r w:rsidR="00B12327">
        <w:rPr>
          <w:rFonts w:ascii="Arial" w:hAnsi="Arial" w:cs="Arial"/>
          <w:sz w:val="24"/>
          <w:szCs w:val="24"/>
        </w:rPr>
        <w:t>.</w:t>
      </w:r>
    </w:p>
    <w:p w14:paraId="17E9FEF5" w14:textId="77777777" w:rsidR="00455E8F" w:rsidRPr="00FD4BB2" w:rsidRDefault="00455E8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579E0126" w14:textId="0098B771" w:rsidR="00AB307F" w:rsidRPr="00FD4BB2" w:rsidRDefault="00AB307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Forma płatności: przelew 14 dni od daty otrzymania faktury.</w:t>
      </w:r>
    </w:p>
    <w:p w14:paraId="000E4F5E" w14:textId="77777777" w:rsidR="00AB307F" w:rsidRPr="00AB307F" w:rsidRDefault="00AB307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B307F">
        <w:rPr>
          <w:rFonts w:ascii="Arial" w:hAnsi="Arial" w:cs="Arial"/>
          <w:sz w:val="24"/>
          <w:szCs w:val="24"/>
        </w:rPr>
        <w:t>Faktury będą wystawiane nie częściej niż 1 raz w miesiącu po zrealizowaniu min. 1</w:t>
      </w:r>
    </w:p>
    <w:p w14:paraId="2C1BB2E5" w14:textId="77777777" w:rsidR="00AB307F" w:rsidRDefault="00AB307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AB307F">
        <w:rPr>
          <w:rFonts w:ascii="Arial" w:hAnsi="Arial" w:cs="Arial"/>
          <w:sz w:val="24"/>
          <w:szCs w:val="24"/>
        </w:rPr>
        <w:t>pełnego szkolenia dla min. 1 osoby, chyba że strony uzgodnią inaczej.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F4EAF6F" w14:textId="71001B14" w:rsidR="004B26AD" w:rsidRDefault="00AB307F" w:rsidP="00CA5BDF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Zamawiający zastrzega sobie możliwość przesunięcia terminu płatności wynagrodzenia w razie opóźnień związanych z przekazaniem środków finansowych przez instytucję finansującą. W takim przypadku płatność nastąpi w terminie ustalonym przez Zamawiającego. W przypadku o którym mowa wyżej Zamawiający nie jest zobowiązany do zapłaty na rzecz Wykonawcy odsetek ustawowych</w:t>
      </w:r>
    </w:p>
    <w:p w14:paraId="5C88A116" w14:textId="77777777" w:rsidR="00AB307F" w:rsidRPr="00FD4BB2" w:rsidRDefault="00AB307F" w:rsidP="00AB307F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4001AFF" w14:textId="0D10F081" w:rsidR="004B26AD" w:rsidRPr="00FD4BB2" w:rsidRDefault="004B26A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WARUNKI UDZIAŁU W POSTĘPOWANIU ORAZ SPOSÓB DOKONYWANIA OCENY ICH SPEŁNIENIA</w:t>
      </w:r>
    </w:p>
    <w:p w14:paraId="5DE73737" w14:textId="3A12F5FB" w:rsidR="004B26AD" w:rsidRPr="00FD4BB2" w:rsidRDefault="004B26AD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 udzielenie zamówienia mogą ubiegać się wykonawcy, którzy spełniają następujące warunki udziału w postępowaniu:</w:t>
      </w:r>
    </w:p>
    <w:p w14:paraId="5DD02457" w14:textId="7211394C" w:rsidR="007D64A7" w:rsidRPr="00FD4BB2" w:rsidRDefault="007D64A7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Akceptują treść zapytania bez zastrzeżeń – złożenie oferty jest równoznaczne z akceptacją treści zapytania.</w:t>
      </w:r>
    </w:p>
    <w:p w14:paraId="12BC8626" w14:textId="10EB7F57" w:rsidR="004B26AD" w:rsidRPr="00FD4BB2" w:rsidRDefault="007D64A7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bookmarkStart w:id="4" w:name="_Hlk187152673"/>
      <w:r w:rsidRPr="00FD4BB2">
        <w:rPr>
          <w:rFonts w:ascii="Arial" w:hAnsi="Arial" w:cs="Arial"/>
          <w:sz w:val="24"/>
          <w:szCs w:val="24"/>
        </w:rPr>
        <w:t>Prowadzą działalność w zakresie zgodnym z przedmiotem niniejszego postępowania oraz posiad</w:t>
      </w:r>
      <w:r w:rsidR="00000478" w:rsidRPr="00FD4BB2">
        <w:rPr>
          <w:rFonts w:ascii="Arial" w:hAnsi="Arial" w:cs="Arial"/>
          <w:sz w:val="24"/>
          <w:szCs w:val="24"/>
        </w:rPr>
        <w:t xml:space="preserve">ają uprawnienia do wykonywania określonej działalności lub czynności, jeżeli przepisy prawa nakładają obowiązek ich posiadania. </w:t>
      </w:r>
      <w:r w:rsidR="004B26AD" w:rsidRPr="00FD4BB2">
        <w:rPr>
          <w:rFonts w:ascii="Arial" w:hAnsi="Arial" w:cs="Arial"/>
          <w:sz w:val="24"/>
          <w:szCs w:val="24"/>
        </w:rPr>
        <w:t>Zamawiający uzna warunek za spełniony jeżeli Wykonawca potwierdzi spełnianie tego warunku składając odpowiednie oświadczenie.</w:t>
      </w:r>
    </w:p>
    <w:p w14:paraId="6DA80831" w14:textId="71B4988C" w:rsidR="004B26AD" w:rsidRPr="00FD4BB2" w:rsidRDefault="00000478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Posiadają niezbędną wiedzę i doświadczenie oraz d</w:t>
      </w:r>
      <w:r w:rsidR="004B26AD" w:rsidRPr="00FD4BB2">
        <w:rPr>
          <w:rFonts w:ascii="Arial" w:hAnsi="Arial" w:cs="Arial"/>
          <w:sz w:val="24"/>
          <w:szCs w:val="24"/>
        </w:rPr>
        <w:t>yspon</w:t>
      </w:r>
      <w:r w:rsidRPr="00FD4BB2">
        <w:rPr>
          <w:rFonts w:ascii="Arial" w:hAnsi="Arial" w:cs="Arial"/>
          <w:sz w:val="24"/>
          <w:szCs w:val="24"/>
        </w:rPr>
        <w:t>ują</w:t>
      </w:r>
      <w:r w:rsidR="004B26AD" w:rsidRPr="00FD4BB2">
        <w:rPr>
          <w:rFonts w:ascii="Arial" w:hAnsi="Arial" w:cs="Arial"/>
          <w:sz w:val="24"/>
          <w:szCs w:val="24"/>
        </w:rPr>
        <w:t xml:space="preserve"> odpowiednim potencjałem technicznym oraz osobami zdolnymi do wykonania zamówienia. Zamawiający uzna warunek za spełniony jeżeli Wykonawca potwierdzi spełnianie tego warunku składając odpowiednie oświadczenie</w:t>
      </w:r>
      <w:r w:rsidR="00C578F9">
        <w:rPr>
          <w:rFonts w:ascii="Arial" w:hAnsi="Arial" w:cs="Arial"/>
          <w:sz w:val="24"/>
          <w:szCs w:val="24"/>
        </w:rPr>
        <w:t xml:space="preserve"> i wykaz wykładowców.</w:t>
      </w:r>
    </w:p>
    <w:p w14:paraId="32CB1283" w14:textId="7B9D17F9" w:rsidR="004B26AD" w:rsidRPr="00FD4BB2" w:rsidRDefault="008A0120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Znajdują się w sytuacji</w:t>
      </w:r>
      <w:r w:rsidR="004B26AD" w:rsidRPr="00FD4BB2">
        <w:rPr>
          <w:rFonts w:ascii="Arial" w:hAnsi="Arial" w:cs="Arial"/>
          <w:sz w:val="24"/>
          <w:szCs w:val="24"/>
        </w:rPr>
        <w:t xml:space="preserve"> ekonomiczn</w:t>
      </w:r>
      <w:r w:rsidRPr="00FD4BB2">
        <w:rPr>
          <w:rFonts w:ascii="Arial" w:hAnsi="Arial" w:cs="Arial"/>
          <w:sz w:val="24"/>
          <w:szCs w:val="24"/>
        </w:rPr>
        <w:t>ej</w:t>
      </w:r>
      <w:r w:rsidR="004B26AD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i</w:t>
      </w:r>
      <w:r w:rsidR="004B26AD" w:rsidRPr="00FD4BB2">
        <w:rPr>
          <w:rFonts w:ascii="Arial" w:hAnsi="Arial" w:cs="Arial"/>
          <w:sz w:val="24"/>
          <w:szCs w:val="24"/>
        </w:rPr>
        <w:t xml:space="preserve"> finansow</w:t>
      </w:r>
      <w:r w:rsidRPr="00FD4BB2">
        <w:rPr>
          <w:rFonts w:ascii="Arial" w:hAnsi="Arial" w:cs="Arial"/>
          <w:sz w:val="24"/>
          <w:szCs w:val="24"/>
        </w:rPr>
        <w:t>ej zapewniającej wykonanie zamówienia</w:t>
      </w:r>
      <w:r w:rsidR="004B26AD" w:rsidRPr="00FD4BB2">
        <w:rPr>
          <w:rFonts w:ascii="Arial" w:hAnsi="Arial" w:cs="Arial"/>
          <w:sz w:val="24"/>
          <w:szCs w:val="24"/>
        </w:rPr>
        <w:t>. Zamawiający uzna warunek za spełniony jeżeli Wykonawca potwierdzi spełnianie tego warunku składając odpowiednie oświadczenie</w:t>
      </w:r>
      <w:r w:rsidR="00E02348" w:rsidRPr="00FD4BB2">
        <w:rPr>
          <w:rFonts w:ascii="Arial" w:hAnsi="Arial" w:cs="Arial"/>
          <w:sz w:val="24"/>
          <w:szCs w:val="24"/>
        </w:rPr>
        <w:t>.</w:t>
      </w:r>
    </w:p>
    <w:bookmarkEnd w:id="4"/>
    <w:p w14:paraId="54ADB387" w14:textId="1F04AA78" w:rsidR="008A0120" w:rsidRPr="00FD4BB2" w:rsidRDefault="008A0120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Wyrażają zgodę na przetwarzanie danych w celu rozpatrzenia oferty i ewentualnej realizacji zamówienia</w:t>
      </w:r>
      <w:r w:rsidR="00234831" w:rsidRPr="00FD4BB2">
        <w:rPr>
          <w:rFonts w:ascii="Arial" w:hAnsi="Arial" w:cs="Arial"/>
          <w:sz w:val="24"/>
          <w:szCs w:val="24"/>
        </w:rPr>
        <w:t>.</w:t>
      </w:r>
    </w:p>
    <w:p w14:paraId="60F689B8" w14:textId="1598427B" w:rsidR="008A0120" w:rsidRPr="00FD4BB2" w:rsidRDefault="008A0120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bookmarkStart w:id="5" w:name="_Hlk187152938"/>
      <w:r w:rsidRPr="00FD4BB2">
        <w:rPr>
          <w:rFonts w:ascii="Arial" w:hAnsi="Arial" w:cs="Arial"/>
          <w:sz w:val="24"/>
          <w:szCs w:val="24"/>
        </w:rPr>
        <w:lastRenderedPageBreak/>
        <w:t>Nie podlegają wykluczeniu z postępowania w zakresie następujących przesłanek:</w:t>
      </w:r>
    </w:p>
    <w:p w14:paraId="0D3B1412" w14:textId="63E465A7" w:rsidR="008A0120" w:rsidRPr="00FD4BB2" w:rsidRDefault="008A0120" w:rsidP="001A62D6">
      <w:pPr>
        <w:pStyle w:val="Akapitzlist"/>
        <w:numPr>
          <w:ilvl w:val="0"/>
          <w:numId w:val="6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są wskazani w art. 7 ust. 1 ustawy z dnia 13 kwietnia 2022 r. o szczególnych rozwiązaniach w zakresie przeciwdziałania wspieraniu agresji na Ukrainę oraz służących ochronie bezpieczeństwa narodowego (Dz.U. Poz. 835),</w:t>
      </w:r>
    </w:p>
    <w:p w14:paraId="4C1C9A7F" w14:textId="046EC34F" w:rsidR="008A0120" w:rsidRPr="00FD4BB2" w:rsidRDefault="008A0120" w:rsidP="001A62D6">
      <w:pPr>
        <w:pStyle w:val="Akapitzlist"/>
        <w:numPr>
          <w:ilvl w:val="0"/>
          <w:numId w:val="6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są osobą/podmiotem objętą/</w:t>
      </w:r>
      <w:proofErr w:type="spellStart"/>
      <w:r w:rsidRPr="00FD4BB2">
        <w:rPr>
          <w:rFonts w:ascii="Arial" w:hAnsi="Arial" w:cs="Arial"/>
          <w:sz w:val="24"/>
          <w:szCs w:val="24"/>
        </w:rPr>
        <w:t>ym</w:t>
      </w:r>
      <w:proofErr w:type="spellEnd"/>
      <w:r w:rsidRPr="00FD4BB2">
        <w:rPr>
          <w:rFonts w:ascii="Arial" w:hAnsi="Arial" w:cs="Arial"/>
          <w:sz w:val="24"/>
          <w:szCs w:val="24"/>
        </w:rPr>
        <w:t xml:space="preserve"> sankcjami, o których mowa w art. 5 k ust. 1 Rozporządzenia (UE) nr 833/2014 z dnia 31 lipca 2014 dotyczącego środków ograniczających </w:t>
      </w:r>
      <w:r w:rsidR="007D4448" w:rsidRPr="00FD4BB2">
        <w:rPr>
          <w:rFonts w:ascii="Arial" w:hAnsi="Arial" w:cs="Arial"/>
          <w:sz w:val="24"/>
          <w:szCs w:val="24"/>
        </w:rPr>
        <w:t>w związku z działaniami Rosji destabilizującymi sytuację na Ukrainie,</w:t>
      </w:r>
    </w:p>
    <w:p w14:paraId="284753B1" w14:textId="32FC0B8B" w:rsidR="007D4448" w:rsidRPr="00FD4BB2" w:rsidRDefault="007D4448" w:rsidP="001A62D6">
      <w:pPr>
        <w:pStyle w:val="Akapitzlist"/>
        <w:numPr>
          <w:ilvl w:val="0"/>
          <w:numId w:val="6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są osobą/podmiotem/organem posiadającym siedzibę w Rosji, który w ponad 50% jest własnością publiczną lub jest pod kontrolą publiczną, objętym sankcjami zgonie z art. 5 l</w:t>
      </w:r>
      <w:r w:rsidR="00411D63" w:rsidRPr="00FD4BB2">
        <w:rPr>
          <w:rFonts w:ascii="Arial" w:hAnsi="Arial" w:cs="Arial"/>
          <w:sz w:val="24"/>
          <w:szCs w:val="24"/>
        </w:rPr>
        <w:t xml:space="preserve"> ust. 1 Rozporządzenia (UE) nr 533/2014 dotyczącego środków ograniczających w związku z działaniami Rosji de</w:t>
      </w:r>
      <w:r w:rsidR="009E2869" w:rsidRPr="00FD4BB2">
        <w:rPr>
          <w:rFonts w:ascii="Arial" w:hAnsi="Arial" w:cs="Arial"/>
          <w:sz w:val="24"/>
          <w:szCs w:val="24"/>
        </w:rPr>
        <w:t>s</w:t>
      </w:r>
      <w:r w:rsidR="00411D63" w:rsidRPr="00FD4BB2">
        <w:rPr>
          <w:rFonts w:ascii="Arial" w:hAnsi="Arial" w:cs="Arial"/>
          <w:sz w:val="24"/>
          <w:szCs w:val="24"/>
        </w:rPr>
        <w:t>tabilizującymi sytuację na Ukrainie</w:t>
      </w:r>
      <w:r w:rsidR="009E2869" w:rsidRPr="00FD4BB2">
        <w:rPr>
          <w:rFonts w:ascii="Arial" w:hAnsi="Arial" w:cs="Arial"/>
          <w:sz w:val="24"/>
          <w:szCs w:val="24"/>
        </w:rPr>
        <w:t>,</w:t>
      </w:r>
    </w:p>
    <w:p w14:paraId="73D23957" w14:textId="3FCCEEF0" w:rsidR="009E2869" w:rsidRPr="00FD4BB2" w:rsidRDefault="009E2869" w:rsidP="001A62D6">
      <w:pPr>
        <w:pStyle w:val="Akapitzlist"/>
        <w:numPr>
          <w:ilvl w:val="0"/>
          <w:numId w:val="6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Nie zostali wpisani na listę osób i podmiotów objętych sankcjami, prowadzoną przez Ministra Spraw Wewnętrznych i Administracji</w:t>
      </w:r>
    </w:p>
    <w:p w14:paraId="5E815E98" w14:textId="3DDA1EBC" w:rsidR="0005707E" w:rsidRDefault="009E525E" w:rsidP="00FD4BB2">
      <w:pPr>
        <w:pStyle w:val="Akapitzlist"/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Oferenci są zobowiązani dołączyć do oferty oświadczenie o niewystępowaniu powyższych przesłanek wykluczenia. Wzór oświadczenia stanowi załącznik nr</w:t>
      </w:r>
      <w:r w:rsidR="005900C9" w:rsidRPr="00FD4BB2">
        <w:rPr>
          <w:rFonts w:ascii="Arial" w:hAnsi="Arial" w:cs="Arial"/>
          <w:sz w:val="24"/>
          <w:szCs w:val="24"/>
        </w:rPr>
        <w:t xml:space="preserve"> </w:t>
      </w:r>
      <w:r w:rsidR="003F353F" w:rsidRPr="00FD4BB2">
        <w:rPr>
          <w:rFonts w:ascii="Arial" w:hAnsi="Arial" w:cs="Arial"/>
          <w:sz w:val="24"/>
          <w:szCs w:val="24"/>
        </w:rPr>
        <w:t>3</w:t>
      </w:r>
      <w:r w:rsidRPr="00FD4BB2">
        <w:rPr>
          <w:rFonts w:ascii="Arial" w:hAnsi="Arial" w:cs="Arial"/>
          <w:sz w:val="24"/>
          <w:szCs w:val="24"/>
        </w:rPr>
        <w:t xml:space="preserve"> do niniejszego zapytania. Niezłożenie oświadczenia będzie wiązało się z odrzuceniem oferty z powodu braków formalnych.</w:t>
      </w:r>
      <w:bookmarkEnd w:id="5"/>
    </w:p>
    <w:p w14:paraId="50555700" w14:textId="77777777" w:rsidR="00AB307F" w:rsidRPr="001925F6" w:rsidRDefault="00AB307F" w:rsidP="001A62D6">
      <w:pPr>
        <w:pStyle w:val="Akapitzlist"/>
        <w:numPr>
          <w:ilvl w:val="0"/>
          <w:numId w:val="5"/>
        </w:numPr>
        <w:ind w:left="426"/>
        <w:rPr>
          <w:rFonts w:ascii="Arial" w:hAnsi="Arial" w:cs="Arial"/>
          <w:sz w:val="24"/>
          <w:szCs w:val="24"/>
        </w:rPr>
      </w:pPr>
      <w:r w:rsidRPr="001925F6">
        <w:rPr>
          <w:rFonts w:ascii="Arial" w:hAnsi="Arial" w:cs="Arial"/>
          <w:sz w:val="24"/>
          <w:szCs w:val="24"/>
        </w:rPr>
        <w:t xml:space="preserve">Wykonawca składając ofertę zobowiązuje się do realizacji przedmiotu zamówienia z poszanowaniem zasad ochrony środowiska naturalnego, w szczególności poprzez eliminowanie z użycia przedmiotów jednorazowego użytku wykonanych z tworzyw sztucznych, unikanie stosowania jednorazowych toreb, opakowań, siatek i reklamówek wykonanych z </w:t>
      </w:r>
      <w:proofErr w:type="spellStart"/>
      <w:r w:rsidRPr="001925F6">
        <w:rPr>
          <w:rFonts w:ascii="Arial" w:hAnsi="Arial" w:cs="Arial"/>
          <w:sz w:val="24"/>
          <w:szCs w:val="24"/>
        </w:rPr>
        <w:t>poliolefinowych</w:t>
      </w:r>
      <w:proofErr w:type="spellEnd"/>
      <w:r w:rsidRPr="001925F6">
        <w:rPr>
          <w:rFonts w:ascii="Arial" w:hAnsi="Arial" w:cs="Arial"/>
          <w:sz w:val="24"/>
          <w:szCs w:val="24"/>
        </w:rPr>
        <w:t xml:space="preserve"> tworzyw sztucznych, stosowanie materiałów pochodzących z recyklingu lub nadających się do ponownego przetworzenia, ograniczanie zużycia papieru i materiałów drukowanych na rzecz dokumentacji elektronicznej, przekazywanie materiałów dydaktycznych, dokumentów i korespondencji w formie elektronicznej (np. PDF), o ile nie stoi to w sprzeczności z obowiązującymi przepisami lub wymaganiami Zamawiającego, oraz rezygnację z drukowania zbędnych materiałów, jeżeli ich forma elektroniczna jest wystarczająca do realizacji i rozliczenia usługi.</w:t>
      </w:r>
    </w:p>
    <w:p w14:paraId="0111F65A" w14:textId="1D432BB3" w:rsidR="00E02348" w:rsidRPr="00FD4BB2" w:rsidRDefault="008A0120" w:rsidP="001A62D6">
      <w:pPr>
        <w:pStyle w:val="Akapitzlist"/>
        <w:numPr>
          <w:ilvl w:val="0"/>
          <w:numId w:val="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 celu</w:t>
      </w:r>
      <w:r w:rsidR="009E525E" w:rsidRPr="00FD4BB2">
        <w:rPr>
          <w:rFonts w:ascii="Arial" w:hAnsi="Arial" w:cs="Arial"/>
          <w:sz w:val="24"/>
          <w:szCs w:val="24"/>
        </w:rPr>
        <w:t xml:space="preserve"> uniknięcia konfliktu interesów niniejsze zamówienie nie może być udzielone </w:t>
      </w:r>
      <w:r w:rsidR="00D84806" w:rsidRPr="00FD4BB2">
        <w:rPr>
          <w:rFonts w:ascii="Arial" w:hAnsi="Arial" w:cs="Arial"/>
          <w:sz w:val="24"/>
          <w:szCs w:val="24"/>
        </w:rPr>
        <w:t>podmiotom powiązanym osobowo lub kapitałowo z Beneficjentem i Partnerami Projektu: Powiatem Strzyżowskim/ Zespołem Szkół Technicznych w Strzyżowie, ul. Mickiewicza 11, 38-100 Strzyżów oraz firmą „INNOVO” Innowacje w Biznesie sp. z o.o., ul. Dworcowa 12, 38-20 Jasło lub pomiędzy osobami wykonującymi czynności związane z przygotowaniem i przeprowadzeniem postępowania o udzielenia niniejszego zamówienia, a Wykonawcą, polegające w szczególności na:</w:t>
      </w:r>
    </w:p>
    <w:p w14:paraId="215A0D86" w14:textId="0B96E34F" w:rsidR="00EE2AE1" w:rsidRPr="00FD4BB2" w:rsidRDefault="00EE2AE1" w:rsidP="001A62D6">
      <w:pPr>
        <w:pStyle w:val="Akapitzlist"/>
        <w:numPr>
          <w:ilvl w:val="0"/>
          <w:numId w:val="7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10 % udziałów lub akcji</w:t>
      </w:r>
      <w:r w:rsidR="00A556F7" w:rsidRPr="00FD4BB2">
        <w:rPr>
          <w:rFonts w:ascii="Arial" w:hAnsi="Arial" w:cs="Arial"/>
          <w:sz w:val="24"/>
          <w:szCs w:val="24"/>
        </w:rPr>
        <w:t xml:space="preserve"> (o ile niższy próg nie wynika z </w:t>
      </w:r>
      <w:r w:rsidR="00A556F7" w:rsidRPr="00FD4BB2">
        <w:rPr>
          <w:rFonts w:ascii="Arial" w:hAnsi="Arial" w:cs="Arial"/>
          <w:sz w:val="24"/>
          <w:szCs w:val="24"/>
        </w:rPr>
        <w:lastRenderedPageBreak/>
        <w:t xml:space="preserve">przepisów prawa) </w:t>
      </w:r>
      <w:r w:rsidRPr="00FD4BB2">
        <w:rPr>
          <w:rFonts w:ascii="Arial" w:hAnsi="Arial" w:cs="Arial"/>
          <w:sz w:val="24"/>
          <w:szCs w:val="24"/>
        </w:rPr>
        <w:t>, pełnieniu funkcji członka organu nadzorczego lub zarządzającego, prokurenta, pełnomocnika,</w:t>
      </w:r>
    </w:p>
    <w:p w14:paraId="78A3180C" w14:textId="6A5A74AC" w:rsidR="00EE2AE1" w:rsidRPr="00FD4BB2" w:rsidRDefault="00EE2AE1" w:rsidP="001A62D6">
      <w:pPr>
        <w:pStyle w:val="Akapitzlist"/>
        <w:numPr>
          <w:ilvl w:val="0"/>
          <w:numId w:val="7"/>
        </w:numPr>
        <w:spacing w:after="0" w:line="288" w:lineRule="auto"/>
        <w:ind w:left="709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  <w:r w:rsidR="00540EA8" w:rsidRPr="00FD4BB2">
        <w:rPr>
          <w:rFonts w:ascii="Arial" w:hAnsi="Arial" w:cs="Arial"/>
          <w:sz w:val="24"/>
          <w:szCs w:val="24"/>
        </w:rPr>
        <w:t xml:space="preserve"> albo pozostawaniu we wspólnym pożyciu z wykonawcą, jego następcą prawnym lub członkami organów zarządzających lub organów nadzorczych wykonawców ubiegających się o udzielenie zamówienia</w:t>
      </w:r>
    </w:p>
    <w:p w14:paraId="4E7B35B4" w14:textId="5A1D262F" w:rsidR="00540EA8" w:rsidRPr="00FD4BB2" w:rsidRDefault="00540EA8" w:rsidP="001A62D6">
      <w:pPr>
        <w:pStyle w:val="Akapitzlist"/>
        <w:numPr>
          <w:ilvl w:val="0"/>
          <w:numId w:val="7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pozostawaniu z wykonawcą w takim stosunku prawnym lub faktycznym, że istnieje uzasadniona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wątpliwość co do ich bezstronności lub niezależności w związku z postępowaniem o udzielenie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zamówienia.</w:t>
      </w:r>
    </w:p>
    <w:p w14:paraId="2B3AD3C3" w14:textId="3E22EDEB" w:rsidR="00540EA8" w:rsidRPr="00FD4BB2" w:rsidRDefault="00540EA8" w:rsidP="00FD4BB2">
      <w:pPr>
        <w:pStyle w:val="Akapitzlist"/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Oferenci są zobowiązani dołączyć do oferty oświadczenie o niewystępowaniu w/w powiązań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z Zamawiającym lub osobami wykonującymi czynności związane z przygotowaniem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 xml:space="preserve">i przeprowadzeniem postępowania. Wzór oświadczenia stanowi </w:t>
      </w:r>
      <w:r w:rsidRPr="00C578F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578F9" w:rsidRPr="00C578F9">
        <w:rPr>
          <w:rFonts w:ascii="Arial" w:hAnsi="Arial" w:cs="Arial"/>
          <w:b/>
          <w:bCs/>
          <w:sz w:val="24"/>
          <w:szCs w:val="24"/>
        </w:rPr>
        <w:t>3</w:t>
      </w:r>
      <w:r w:rsidRPr="00FD4BB2">
        <w:rPr>
          <w:rFonts w:ascii="Arial" w:hAnsi="Arial" w:cs="Arial"/>
          <w:sz w:val="24"/>
          <w:szCs w:val="24"/>
        </w:rPr>
        <w:t xml:space="preserve"> do niniejszego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zapytania. Niezłożenie oświadczenia będzie wiązało się z odrzuceniem oferty</w:t>
      </w:r>
      <w:r w:rsidR="00E03684" w:rsidRPr="00FD4BB2">
        <w:rPr>
          <w:rFonts w:ascii="Arial" w:hAnsi="Arial" w:cs="Arial"/>
          <w:sz w:val="24"/>
          <w:szCs w:val="24"/>
        </w:rPr>
        <w:t xml:space="preserve"> </w:t>
      </w:r>
      <w:r w:rsidRPr="00FD4BB2">
        <w:rPr>
          <w:rFonts w:ascii="Arial" w:hAnsi="Arial" w:cs="Arial"/>
          <w:sz w:val="24"/>
          <w:szCs w:val="24"/>
        </w:rPr>
        <w:t>z powodu braków formalnych</w:t>
      </w:r>
    </w:p>
    <w:p w14:paraId="21A61CF1" w14:textId="77777777" w:rsidR="00561A90" w:rsidRPr="00FD4BB2" w:rsidRDefault="00561A90" w:rsidP="00FD4BB2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003B512D" w14:textId="5EC75F76" w:rsidR="00EE2AE1" w:rsidRPr="00FD4BB2" w:rsidRDefault="00EE2AE1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Wykaz oświadczeń lub dokumentów, jakie mają dostarczyć wykonawcy w celu potwierdzenia warunków udziału w postępowaniu</w:t>
      </w:r>
      <w:r w:rsidRPr="00FD4BB2">
        <w:rPr>
          <w:rFonts w:ascii="Arial" w:hAnsi="Arial" w:cs="Arial"/>
          <w:sz w:val="24"/>
          <w:szCs w:val="24"/>
        </w:rPr>
        <w:t>:</w:t>
      </w:r>
    </w:p>
    <w:p w14:paraId="1FB939AA" w14:textId="475DD50F" w:rsidR="00EE2AE1" w:rsidRPr="00FD4BB2" w:rsidRDefault="00C578F9" w:rsidP="001A62D6">
      <w:pPr>
        <w:pStyle w:val="Akapitzlist"/>
        <w:numPr>
          <w:ilvl w:val="0"/>
          <w:numId w:val="8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EE2AE1" w:rsidRPr="00FD4BB2">
        <w:rPr>
          <w:rFonts w:ascii="Arial" w:hAnsi="Arial" w:cs="Arial"/>
          <w:sz w:val="24"/>
          <w:szCs w:val="24"/>
        </w:rPr>
        <w:t xml:space="preserve">świadczenie Wykonawcy o spełnianiu warunków udziału w postępowaniu wg wzoru stanowiącego </w:t>
      </w:r>
      <w:r w:rsidR="00EE2AE1" w:rsidRPr="00FD4BB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90331" w:rsidRPr="00FD4BB2">
        <w:rPr>
          <w:rFonts w:ascii="Arial" w:hAnsi="Arial" w:cs="Arial"/>
          <w:b/>
          <w:bCs/>
          <w:sz w:val="24"/>
          <w:szCs w:val="24"/>
        </w:rPr>
        <w:t>2</w:t>
      </w:r>
      <w:r w:rsidR="00EE2AE1" w:rsidRPr="00FD4BB2">
        <w:rPr>
          <w:rFonts w:ascii="Arial" w:hAnsi="Arial" w:cs="Arial"/>
          <w:sz w:val="24"/>
          <w:szCs w:val="24"/>
        </w:rPr>
        <w:t xml:space="preserve"> do zapytania</w:t>
      </w:r>
      <w:r w:rsidR="009967FB" w:rsidRPr="00FD4BB2">
        <w:rPr>
          <w:rFonts w:ascii="Arial" w:hAnsi="Arial" w:cs="Arial"/>
          <w:sz w:val="24"/>
          <w:szCs w:val="24"/>
        </w:rPr>
        <w:t>;</w:t>
      </w:r>
    </w:p>
    <w:p w14:paraId="1E4F6EBC" w14:textId="66348631" w:rsidR="00EE2AE1" w:rsidRPr="00FD4BB2" w:rsidRDefault="00C578F9" w:rsidP="001A62D6">
      <w:pPr>
        <w:pStyle w:val="Akapitzlist"/>
        <w:numPr>
          <w:ilvl w:val="0"/>
          <w:numId w:val="8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EE2AE1" w:rsidRPr="00FD4BB2">
        <w:rPr>
          <w:rFonts w:ascii="Arial" w:hAnsi="Arial" w:cs="Arial"/>
          <w:sz w:val="24"/>
          <w:szCs w:val="24"/>
        </w:rPr>
        <w:t xml:space="preserve">świadczenie o braku powiązań osobowych i kapitałowych z Zamawiającym stanowiące </w:t>
      </w:r>
      <w:r w:rsidR="00EE2AE1" w:rsidRPr="00FD4BB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90331" w:rsidRPr="00FD4BB2">
        <w:rPr>
          <w:rFonts w:ascii="Arial" w:hAnsi="Arial" w:cs="Arial"/>
          <w:b/>
          <w:bCs/>
          <w:sz w:val="24"/>
          <w:szCs w:val="24"/>
        </w:rPr>
        <w:t>3</w:t>
      </w:r>
      <w:r w:rsidR="00EE2AE1" w:rsidRPr="00FD4BB2">
        <w:rPr>
          <w:rFonts w:ascii="Arial" w:hAnsi="Arial" w:cs="Arial"/>
          <w:sz w:val="24"/>
          <w:szCs w:val="24"/>
        </w:rPr>
        <w:t xml:space="preserve"> do niniejszego zapytania</w:t>
      </w:r>
      <w:r w:rsidR="009967FB" w:rsidRPr="00FD4BB2">
        <w:rPr>
          <w:rFonts w:ascii="Arial" w:hAnsi="Arial" w:cs="Arial"/>
          <w:sz w:val="24"/>
          <w:szCs w:val="24"/>
        </w:rPr>
        <w:t>.</w:t>
      </w:r>
    </w:p>
    <w:p w14:paraId="3F4E27D4" w14:textId="74B23CCB" w:rsidR="00AB307F" w:rsidRDefault="00C578F9" w:rsidP="001A62D6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B307F" w:rsidRPr="00FD4BB2">
        <w:rPr>
          <w:rFonts w:ascii="Arial" w:hAnsi="Arial" w:cs="Arial"/>
          <w:sz w:val="24"/>
          <w:szCs w:val="24"/>
        </w:rPr>
        <w:t>świadczenie</w:t>
      </w:r>
      <w:bookmarkStart w:id="6" w:name="_Hlk187324250"/>
      <w:r w:rsidR="00AB307F" w:rsidRPr="00FD4BB2">
        <w:rPr>
          <w:rFonts w:ascii="Arial" w:hAnsi="Arial" w:cs="Arial"/>
          <w:sz w:val="24"/>
          <w:szCs w:val="24"/>
        </w:rPr>
        <w:t xml:space="preserve"> Wykonawcy o spełnianiu</w:t>
      </w:r>
      <w:r w:rsidR="00AB307F">
        <w:rPr>
          <w:rFonts w:ascii="Arial" w:hAnsi="Arial" w:cs="Arial"/>
          <w:sz w:val="24"/>
          <w:szCs w:val="24"/>
        </w:rPr>
        <w:t>/nie spełnianiu</w:t>
      </w:r>
      <w:r w:rsidR="00AB307F" w:rsidRPr="00FD4BB2">
        <w:rPr>
          <w:rFonts w:ascii="Arial" w:hAnsi="Arial" w:cs="Arial"/>
          <w:sz w:val="24"/>
          <w:szCs w:val="24"/>
        </w:rPr>
        <w:t xml:space="preserve"> kryterium społecznego </w:t>
      </w:r>
      <w:r w:rsidR="00AB307F">
        <w:rPr>
          <w:rFonts w:ascii="Arial" w:hAnsi="Arial" w:cs="Arial"/>
          <w:sz w:val="24"/>
          <w:szCs w:val="24"/>
        </w:rPr>
        <w:t>zawartego w </w:t>
      </w:r>
      <w:r w:rsidR="00AB307F" w:rsidRPr="00FD4BB2">
        <w:rPr>
          <w:rFonts w:ascii="Arial" w:hAnsi="Arial" w:cs="Arial"/>
          <w:sz w:val="24"/>
          <w:szCs w:val="24"/>
        </w:rPr>
        <w:t>formularzu ofertowym</w:t>
      </w:r>
      <w:r w:rsidR="00AB307F">
        <w:rPr>
          <w:rFonts w:ascii="Arial" w:hAnsi="Arial" w:cs="Arial"/>
          <w:sz w:val="24"/>
          <w:szCs w:val="24"/>
        </w:rPr>
        <w:t xml:space="preserve"> stanowiącym </w:t>
      </w:r>
      <w:r w:rsidR="00AB307F" w:rsidRPr="009B19B5">
        <w:rPr>
          <w:rFonts w:ascii="Arial" w:hAnsi="Arial" w:cs="Arial"/>
          <w:b/>
          <w:bCs/>
          <w:sz w:val="24"/>
          <w:szCs w:val="24"/>
        </w:rPr>
        <w:t>załącznik nr 1</w:t>
      </w:r>
      <w:r w:rsidR="00AB307F">
        <w:rPr>
          <w:rFonts w:ascii="Arial" w:hAnsi="Arial" w:cs="Arial"/>
          <w:sz w:val="24"/>
          <w:szCs w:val="24"/>
        </w:rPr>
        <w:t xml:space="preserve"> do niniejszego zapytania, tj.:</w:t>
      </w:r>
    </w:p>
    <w:p w14:paraId="345AB985" w14:textId="77777777" w:rsidR="00AB307F" w:rsidRPr="00EE6414" w:rsidRDefault="00AB307F" w:rsidP="001A62D6">
      <w:pPr>
        <w:pStyle w:val="Akapitzlist"/>
        <w:numPr>
          <w:ilvl w:val="0"/>
          <w:numId w:val="11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bookmarkStart w:id="7" w:name="_Hlk187154055"/>
      <w:r w:rsidRPr="00FD4BB2">
        <w:rPr>
          <w:rFonts w:ascii="Arial" w:hAnsi="Arial" w:cs="Arial"/>
          <w:sz w:val="24"/>
          <w:szCs w:val="24"/>
        </w:rPr>
        <w:t xml:space="preserve">zatrudnienia </w:t>
      </w:r>
      <w:bookmarkEnd w:id="7"/>
      <w:r w:rsidRPr="00FD4BB2">
        <w:rPr>
          <w:rFonts w:ascii="Arial" w:hAnsi="Arial" w:cs="Arial"/>
          <w:sz w:val="24"/>
          <w:szCs w:val="24"/>
        </w:rPr>
        <w:t xml:space="preserve">min. 1 osoby </w:t>
      </w:r>
      <w:r>
        <w:rPr>
          <w:rStyle w:val="markedcontent"/>
          <w:rFonts w:ascii="Arial" w:hAnsi="Arial" w:cs="Arial"/>
          <w:sz w:val="24"/>
          <w:szCs w:val="24"/>
        </w:rPr>
        <w:t xml:space="preserve">z niepełnosprawnością </w:t>
      </w:r>
      <w:r>
        <w:rPr>
          <w:rFonts w:ascii="Arial" w:hAnsi="Arial" w:cs="Arial"/>
          <w:sz w:val="24"/>
          <w:szCs w:val="24"/>
        </w:rPr>
        <w:t>do realizacji przedmiotu zamówienia</w:t>
      </w:r>
      <w:r w:rsidRPr="00EE6414">
        <w:rPr>
          <w:rStyle w:val="markedcontent"/>
          <w:rFonts w:ascii="Arial" w:hAnsi="Arial" w:cs="Arial"/>
          <w:sz w:val="24"/>
          <w:szCs w:val="24"/>
        </w:rPr>
        <w:t>, o któr</w:t>
      </w:r>
      <w:r>
        <w:rPr>
          <w:rStyle w:val="markedcontent"/>
          <w:rFonts w:ascii="Arial" w:hAnsi="Arial" w:cs="Arial"/>
          <w:sz w:val="24"/>
          <w:szCs w:val="24"/>
        </w:rPr>
        <w:t>ej</w:t>
      </w:r>
      <w:r w:rsidRPr="00EE6414">
        <w:rPr>
          <w:rStyle w:val="markedcontent"/>
          <w:rFonts w:ascii="Arial" w:hAnsi="Arial" w:cs="Arial"/>
          <w:sz w:val="24"/>
          <w:szCs w:val="24"/>
        </w:rPr>
        <w:t xml:space="preserve"> mowa w przepisach Ustawy z dnia 27 sierpnia 1997 r.</w:t>
      </w:r>
      <w:r w:rsidRPr="00EE6414">
        <w:rPr>
          <w:rFonts w:ascii="Arial" w:hAnsi="Arial" w:cs="Arial"/>
          <w:sz w:val="24"/>
          <w:szCs w:val="24"/>
        </w:rPr>
        <w:t xml:space="preserve"> </w:t>
      </w:r>
      <w:r w:rsidRPr="00EE6414">
        <w:rPr>
          <w:rStyle w:val="markedcontent"/>
          <w:rFonts w:ascii="Arial" w:hAnsi="Arial" w:cs="Arial"/>
          <w:sz w:val="24"/>
          <w:szCs w:val="24"/>
        </w:rPr>
        <w:t>o rehabilitacji zawodowej i społecznej oraz zatrudnianiu osób niepełnosprawnych</w:t>
      </w:r>
      <w:r w:rsidRPr="00EE6414">
        <w:rPr>
          <w:rFonts w:ascii="Arial" w:hAnsi="Arial" w:cs="Arial"/>
          <w:sz w:val="24"/>
          <w:szCs w:val="24"/>
        </w:rPr>
        <w:t xml:space="preserve">; </w:t>
      </w:r>
    </w:p>
    <w:p w14:paraId="3DBC8B2B" w14:textId="77777777" w:rsidR="00C578F9" w:rsidRDefault="00AB307F" w:rsidP="00C578F9">
      <w:pPr>
        <w:spacing w:after="0" w:line="288" w:lineRule="auto"/>
        <w:ind w:left="720"/>
        <w:jc w:val="both"/>
        <w:rPr>
          <w:rStyle w:val="markedcontent"/>
          <w:rFonts w:ascii="Arial" w:hAnsi="Arial" w:cs="Arial"/>
          <w:sz w:val="24"/>
          <w:szCs w:val="24"/>
        </w:rPr>
      </w:pPr>
      <w:r w:rsidRPr="005E0173">
        <w:rPr>
          <w:rStyle w:val="markedcontent"/>
          <w:rFonts w:ascii="Arial" w:hAnsi="Arial" w:cs="Arial"/>
          <w:sz w:val="24"/>
          <w:szCs w:val="24"/>
        </w:rPr>
        <w:t xml:space="preserve">Wykonawca </w:t>
      </w:r>
      <w:r w:rsidR="00455E8F">
        <w:rPr>
          <w:rStyle w:val="markedcontent"/>
          <w:rFonts w:ascii="Arial" w:hAnsi="Arial" w:cs="Arial"/>
          <w:sz w:val="24"/>
          <w:szCs w:val="24"/>
        </w:rPr>
        <w:t>na wezwanie Zamawiającego</w:t>
      </w:r>
      <w:r w:rsidRPr="005E0173">
        <w:rPr>
          <w:rStyle w:val="markedcontent"/>
          <w:rFonts w:ascii="Arial" w:hAnsi="Arial" w:cs="Arial"/>
          <w:sz w:val="24"/>
          <w:szCs w:val="24"/>
        </w:rPr>
        <w:t xml:space="preserve"> zobowiązany będzie dostarczyć dokumenty potwierdzające zatrudnianie osoby spełniającej ww. kryterium</w:t>
      </w:r>
      <w:r w:rsidRPr="00BB48F1">
        <w:rPr>
          <w:rStyle w:val="markedcontent"/>
          <w:rFonts w:ascii="Arial" w:hAnsi="Arial" w:cs="Arial"/>
          <w:sz w:val="24"/>
          <w:szCs w:val="24"/>
        </w:rPr>
        <w:t xml:space="preserve"> </w:t>
      </w:r>
    </w:p>
    <w:p w14:paraId="4E707480" w14:textId="657AFE01" w:rsidR="00C578F9" w:rsidRPr="00C578F9" w:rsidRDefault="00C578F9" w:rsidP="00C578F9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>O</w:t>
      </w:r>
      <w:r w:rsidR="004E7859" w:rsidRPr="00C578F9">
        <w:rPr>
          <w:rStyle w:val="markedcontent"/>
          <w:rFonts w:ascii="Arial" w:hAnsi="Arial" w:cs="Arial"/>
          <w:sz w:val="24"/>
          <w:szCs w:val="24"/>
        </w:rPr>
        <w:t xml:space="preserve">świadczenie o braku przesłanek do wykluczenia z postępowania– </w:t>
      </w:r>
      <w:r w:rsidR="004E7859" w:rsidRPr="00C578F9">
        <w:rPr>
          <w:rStyle w:val="markedcontent"/>
          <w:rFonts w:ascii="Arial" w:hAnsi="Arial" w:cs="Arial"/>
          <w:b/>
          <w:bCs/>
          <w:sz w:val="24"/>
          <w:szCs w:val="24"/>
        </w:rPr>
        <w:t>załącznik nr 4</w:t>
      </w:r>
    </w:p>
    <w:p w14:paraId="477B5D3C" w14:textId="77777777" w:rsidR="00C578F9" w:rsidRPr="00C578F9" w:rsidRDefault="004E7859" w:rsidP="00C578F9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Style w:val="markedcontent"/>
          <w:rFonts w:ascii="Arial" w:hAnsi="Arial" w:cs="Arial"/>
          <w:sz w:val="24"/>
          <w:szCs w:val="24"/>
        </w:rPr>
      </w:pPr>
      <w:r w:rsidRPr="00C578F9">
        <w:rPr>
          <w:rStyle w:val="markedcontent"/>
          <w:rFonts w:ascii="Arial" w:hAnsi="Arial" w:cs="Arial"/>
          <w:sz w:val="24"/>
          <w:szCs w:val="24"/>
        </w:rPr>
        <w:t xml:space="preserve">Oświadczenie RODO – </w:t>
      </w:r>
      <w:r w:rsidRPr="00C578F9">
        <w:rPr>
          <w:rStyle w:val="markedcontent"/>
          <w:rFonts w:ascii="Arial" w:hAnsi="Arial" w:cs="Arial"/>
          <w:b/>
          <w:bCs/>
          <w:sz w:val="24"/>
          <w:szCs w:val="24"/>
        </w:rPr>
        <w:t>załącznik nr 5</w:t>
      </w:r>
    </w:p>
    <w:p w14:paraId="0F64A327" w14:textId="11460D5D" w:rsidR="00C578F9" w:rsidRPr="00C578F9" w:rsidRDefault="00C578F9" w:rsidP="00C578F9">
      <w:pPr>
        <w:pStyle w:val="Akapitzlist"/>
        <w:numPr>
          <w:ilvl w:val="0"/>
          <w:numId w:val="8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8F9">
        <w:rPr>
          <w:rFonts w:ascii="Arial" w:hAnsi="Arial" w:cs="Arial"/>
          <w:sz w:val="24"/>
          <w:szCs w:val="24"/>
        </w:rPr>
        <w:t xml:space="preserve">Wykaz posiadanego doświadczenia wykładowców/trenerów – </w:t>
      </w:r>
      <w:r w:rsidRPr="00C578F9">
        <w:rPr>
          <w:rFonts w:ascii="Arial" w:hAnsi="Arial" w:cs="Arial"/>
          <w:b/>
          <w:bCs/>
          <w:sz w:val="24"/>
          <w:szCs w:val="24"/>
        </w:rPr>
        <w:t>załącznik nr 6</w:t>
      </w:r>
    </w:p>
    <w:bookmarkEnd w:id="6"/>
    <w:p w14:paraId="2373BB63" w14:textId="20823F98" w:rsidR="005B7BE6" w:rsidRPr="00FD4BB2" w:rsidRDefault="005B7BE6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2DD630B" w14:textId="793C8F0B" w:rsidR="0091274E" w:rsidRPr="00FD4BB2" w:rsidRDefault="00731944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OCENA OFERTY</w:t>
      </w:r>
    </w:p>
    <w:p w14:paraId="08E1554F" w14:textId="77777777" w:rsidR="00D8647C" w:rsidRPr="00FD4BB2" w:rsidRDefault="00D8647C" w:rsidP="00D8647C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bookmarkStart w:id="8" w:name="_Hlk158378451"/>
      <w:bookmarkStart w:id="9" w:name="_Hlk188967866"/>
      <w:bookmarkStart w:id="10" w:name="_Hlk210050229"/>
      <w:r w:rsidRPr="00FD4BB2">
        <w:rPr>
          <w:rFonts w:ascii="Arial" w:hAnsi="Arial" w:cs="Arial"/>
          <w:b/>
          <w:bCs/>
          <w:sz w:val="24"/>
          <w:szCs w:val="24"/>
        </w:rPr>
        <w:t>Kryteria oceny i opis sposobu przyznawania punktacji:</w:t>
      </w:r>
    </w:p>
    <w:p w14:paraId="47926C13" w14:textId="77777777" w:rsidR="00D8647C" w:rsidRPr="00FD4BB2" w:rsidRDefault="00D8647C" w:rsidP="00D8647C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lastRenderedPageBreak/>
        <w:t xml:space="preserve">Ofertę należy przygotować wg wzoru stanowiącego </w:t>
      </w:r>
      <w:r w:rsidRPr="00FD4BB2">
        <w:rPr>
          <w:rFonts w:ascii="Arial" w:hAnsi="Arial" w:cs="Arial"/>
          <w:b/>
          <w:bCs/>
          <w:sz w:val="24"/>
          <w:szCs w:val="24"/>
        </w:rPr>
        <w:t>załącznik nr 1</w:t>
      </w:r>
      <w:r w:rsidRPr="00FD4BB2">
        <w:rPr>
          <w:rFonts w:ascii="Arial" w:hAnsi="Arial" w:cs="Arial"/>
          <w:sz w:val="24"/>
          <w:szCs w:val="24"/>
        </w:rPr>
        <w:t xml:space="preserve"> do zapytania ofertowego.</w:t>
      </w:r>
    </w:p>
    <w:p w14:paraId="5748ED77" w14:textId="77777777" w:rsidR="00D8647C" w:rsidRPr="00FD4BB2" w:rsidRDefault="00D8647C" w:rsidP="00D8647C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Waluta oferty: PLN</w:t>
      </w:r>
    </w:p>
    <w:p w14:paraId="23CAE2E5" w14:textId="77777777" w:rsidR="00D8647C" w:rsidRPr="00FD4BB2" w:rsidRDefault="00D8647C" w:rsidP="00D8647C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Wybór zostanie dokonany w oparciu o przyjęte w niniejszym postępowaniu kryterium oceny ofert.</w:t>
      </w:r>
    </w:p>
    <w:p w14:paraId="396F3DEA" w14:textId="77777777" w:rsidR="00D8647C" w:rsidRPr="00FD4BB2" w:rsidRDefault="00D8647C" w:rsidP="00D8647C">
      <w:pPr>
        <w:pStyle w:val="Akapitzlist"/>
        <w:numPr>
          <w:ilvl w:val="0"/>
          <w:numId w:val="3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Kryteria oceny oferty i ich znaczenie (waga):</w:t>
      </w:r>
    </w:p>
    <w:p w14:paraId="7BA701DC" w14:textId="77777777" w:rsidR="00D8647C" w:rsidRPr="00FD4BB2" w:rsidRDefault="00D8647C" w:rsidP="00D8647C">
      <w:pPr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Przy wyborze najkorzystniejszej oferty zostaną zastosowane </w:t>
      </w:r>
      <w:r w:rsidRPr="00FD4BB2">
        <w:rPr>
          <w:rFonts w:ascii="Arial" w:hAnsi="Arial" w:cs="Arial"/>
          <w:b/>
          <w:bCs/>
          <w:sz w:val="24"/>
          <w:szCs w:val="24"/>
        </w:rPr>
        <w:t>kryteria:</w:t>
      </w:r>
    </w:p>
    <w:p w14:paraId="50FF5C8B" w14:textId="77777777" w:rsidR="00D8647C" w:rsidRDefault="00D8647C" w:rsidP="00D8647C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– cena oferty brutto </w:t>
      </w:r>
      <w:r w:rsidRPr="00FD4BB2">
        <w:rPr>
          <w:rFonts w:ascii="Arial" w:hAnsi="Arial" w:cs="Arial"/>
          <w:sz w:val="24"/>
          <w:szCs w:val="24"/>
        </w:rPr>
        <w:t xml:space="preserve">– waga </w:t>
      </w:r>
      <w:r>
        <w:rPr>
          <w:rFonts w:ascii="Arial" w:hAnsi="Arial" w:cs="Arial"/>
          <w:sz w:val="24"/>
          <w:szCs w:val="24"/>
        </w:rPr>
        <w:t>70</w:t>
      </w:r>
      <w:r w:rsidRPr="00FD4BB2">
        <w:rPr>
          <w:rFonts w:ascii="Arial" w:hAnsi="Arial" w:cs="Arial"/>
          <w:sz w:val="24"/>
          <w:szCs w:val="24"/>
        </w:rPr>
        <w:t xml:space="preserve"> %</w:t>
      </w:r>
    </w:p>
    <w:p w14:paraId="6F8E11A4" w14:textId="78F1B274" w:rsidR="00D8647C" w:rsidRPr="00FD4BB2" w:rsidRDefault="00D8647C" w:rsidP="00D8647C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– </w:t>
      </w:r>
      <w:bookmarkStart w:id="11" w:name="_Hlk215153886"/>
      <w:r w:rsidRPr="009B19B5">
        <w:rPr>
          <w:rFonts w:ascii="Arial" w:hAnsi="Arial" w:cs="Arial"/>
          <w:b/>
          <w:bCs/>
          <w:sz w:val="24"/>
          <w:szCs w:val="24"/>
        </w:rPr>
        <w:t>doświadczenie trenera/rów w pracy z uczniami</w:t>
      </w:r>
      <w:r w:rsidR="000D67A0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11"/>
      <w:r w:rsidRPr="009B19B5">
        <w:rPr>
          <w:rFonts w:ascii="Arial" w:hAnsi="Arial" w:cs="Arial"/>
          <w:b/>
          <w:bCs/>
          <w:sz w:val="24"/>
          <w:szCs w:val="24"/>
        </w:rPr>
        <w:t xml:space="preserve">– </w:t>
      </w:r>
      <w:r w:rsidRPr="009B19B5">
        <w:rPr>
          <w:rFonts w:ascii="Arial" w:hAnsi="Arial" w:cs="Arial"/>
          <w:sz w:val="24"/>
          <w:szCs w:val="24"/>
        </w:rPr>
        <w:t xml:space="preserve">waga </w:t>
      </w:r>
      <w:r>
        <w:rPr>
          <w:rFonts w:ascii="Arial" w:hAnsi="Arial" w:cs="Arial"/>
          <w:sz w:val="24"/>
          <w:szCs w:val="24"/>
        </w:rPr>
        <w:t>20</w:t>
      </w:r>
      <w:r w:rsidRPr="009B19B5">
        <w:rPr>
          <w:rFonts w:ascii="Arial" w:hAnsi="Arial" w:cs="Arial"/>
          <w:sz w:val="24"/>
          <w:szCs w:val="24"/>
        </w:rPr>
        <w:t>%</w:t>
      </w:r>
    </w:p>
    <w:p w14:paraId="3847B5EB" w14:textId="77777777" w:rsidR="00D8647C" w:rsidRPr="00FD4BB2" w:rsidRDefault="00D8647C" w:rsidP="00D8647C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– kryterium społeczne</w:t>
      </w:r>
      <w:r w:rsidRPr="00FD4BB2">
        <w:rPr>
          <w:rFonts w:ascii="Arial" w:hAnsi="Arial" w:cs="Arial"/>
          <w:sz w:val="24"/>
          <w:szCs w:val="24"/>
        </w:rPr>
        <w:t xml:space="preserve"> –waga 10%</w:t>
      </w:r>
    </w:p>
    <w:p w14:paraId="321ABD3B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6DA5780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Opis sposobu obliczania</w:t>
      </w:r>
      <w:r>
        <w:rPr>
          <w:rFonts w:ascii="Arial" w:hAnsi="Arial" w:cs="Arial"/>
          <w:b/>
          <w:bCs/>
          <w:sz w:val="24"/>
          <w:szCs w:val="24"/>
        </w:rPr>
        <w:t xml:space="preserve"> punktów –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kryterium ceny</w:t>
      </w:r>
    </w:p>
    <w:p w14:paraId="415BA5E3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Cena oferty brutto (</w:t>
      </w:r>
      <w:r>
        <w:rPr>
          <w:rFonts w:ascii="Arial" w:hAnsi="Arial" w:cs="Arial"/>
          <w:sz w:val="24"/>
          <w:szCs w:val="24"/>
        </w:rPr>
        <w:t>70</w:t>
      </w:r>
      <w:r w:rsidRPr="00FD4BB2">
        <w:rPr>
          <w:rFonts w:ascii="Arial" w:hAnsi="Arial" w:cs="Arial"/>
          <w:sz w:val="24"/>
          <w:szCs w:val="24"/>
        </w:rPr>
        <w:t xml:space="preserve">%) – liczba punktów, w ramach kryterium obliczona zostanie przez podzielenie ceny najtańszej oferty przez cenę oferty badanej oraz przemnożenie tak otrzymanej liczby przez wagę kryterium, która wynosi </w:t>
      </w:r>
      <w:r>
        <w:rPr>
          <w:rFonts w:ascii="Arial" w:hAnsi="Arial" w:cs="Arial"/>
          <w:sz w:val="24"/>
          <w:szCs w:val="24"/>
        </w:rPr>
        <w:t>70</w:t>
      </w:r>
      <w:r w:rsidRPr="00FD4BB2">
        <w:rPr>
          <w:rFonts w:ascii="Arial" w:hAnsi="Arial" w:cs="Arial"/>
          <w:sz w:val="24"/>
          <w:szCs w:val="24"/>
        </w:rPr>
        <w:t>, wg. wzoru</w:t>
      </w:r>
      <w:r w:rsidRPr="00FD4BB2">
        <w:rPr>
          <w:rFonts w:ascii="Arial" w:hAnsi="Arial" w:cs="Arial"/>
          <w:b/>
          <w:bCs/>
          <w:sz w:val="24"/>
          <w:szCs w:val="24"/>
        </w:rPr>
        <w:t>:</w:t>
      </w:r>
    </w:p>
    <w:p w14:paraId="73F7CDE1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Cambria Math" w:hAnsi="Cambria Math" w:cs="Cambria Math"/>
          <w:sz w:val="24"/>
          <w:szCs w:val="24"/>
        </w:rPr>
        <w:t>𝐶</w:t>
      </w:r>
      <w:r w:rsidRPr="00FD4BB2">
        <w:rPr>
          <w:rFonts w:ascii="Arial" w:hAnsi="Arial" w:cs="Arial"/>
          <w:sz w:val="24"/>
          <w:szCs w:val="24"/>
        </w:rPr>
        <w:t>=(</w:t>
      </w:r>
      <w:r w:rsidRPr="00FD4BB2">
        <w:rPr>
          <w:rFonts w:ascii="Cambria Math" w:hAnsi="Cambria Math" w:cs="Cambria Math"/>
          <w:sz w:val="24"/>
          <w:szCs w:val="24"/>
        </w:rPr>
        <w:t>𝐶𝑚𝑖𝑛</w:t>
      </w:r>
      <w:r w:rsidRPr="00FD4BB2">
        <w:rPr>
          <w:rFonts w:ascii="Arial" w:hAnsi="Arial" w:cs="Arial"/>
          <w:sz w:val="24"/>
          <w:szCs w:val="24"/>
        </w:rPr>
        <w:t>/</w:t>
      </w:r>
      <w:r w:rsidRPr="00FD4BB2">
        <w:rPr>
          <w:rFonts w:ascii="Cambria Math" w:hAnsi="Cambria Math" w:cs="Cambria Math"/>
          <w:sz w:val="24"/>
          <w:szCs w:val="24"/>
        </w:rPr>
        <w:t>𝐶𝑏</w:t>
      </w:r>
      <w:r w:rsidRPr="00FD4BB2">
        <w:rPr>
          <w:rFonts w:ascii="Arial" w:hAnsi="Arial" w:cs="Arial"/>
          <w:sz w:val="24"/>
          <w:szCs w:val="24"/>
        </w:rPr>
        <w:t>)*</w:t>
      </w:r>
      <w:r>
        <w:rPr>
          <w:rFonts w:ascii="Arial" w:hAnsi="Arial" w:cs="Arial"/>
          <w:sz w:val="24"/>
          <w:szCs w:val="24"/>
        </w:rPr>
        <w:t>70</w:t>
      </w:r>
    </w:p>
    <w:p w14:paraId="04A21778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gdzie:</w:t>
      </w:r>
    </w:p>
    <w:p w14:paraId="596B0B44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C- liczba punktów oferty wynikających z kryterium ceny,</w:t>
      </w:r>
    </w:p>
    <w:p w14:paraId="7A9C2423" w14:textId="5F50022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D8647C">
        <w:rPr>
          <w:rFonts w:ascii="Cambria Math" w:hAnsi="Cambria Math" w:cs="Cambria Math"/>
          <w:sz w:val="24"/>
          <w:szCs w:val="24"/>
        </w:rPr>
        <w:t>𝐶𝑚𝑖𝑛</w:t>
      </w:r>
      <w:r w:rsidRPr="00D8647C">
        <w:rPr>
          <w:rFonts w:ascii="Arial" w:hAnsi="Arial" w:cs="Arial"/>
          <w:sz w:val="24"/>
          <w:szCs w:val="24"/>
        </w:rPr>
        <w:t>.</w:t>
      </w:r>
      <w:r w:rsidRPr="00FD4BB2">
        <w:rPr>
          <w:rFonts w:ascii="Arial" w:hAnsi="Arial" w:cs="Arial"/>
          <w:sz w:val="24"/>
          <w:szCs w:val="24"/>
        </w:rPr>
        <w:t xml:space="preserve"> – cena najtańszej oferty,</w:t>
      </w:r>
    </w:p>
    <w:p w14:paraId="53235D42" w14:textId="1EB46341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Cambria Math" w:hAnsi="Cambria Math" w:cs="Cambria Math"/>
          <w:sz w:val="24"/>
          <w:szCs w:val="24"/>
        </w:rPr>
        <w:t>𝐶𝑏</w:t>
      </w:r>
      <w:r w:rsidRPr="00FD4BB2">
        <w:rPr>
          <w:rFonts w:ascii="Arial" w:hAnsi="Arial" w:cs="Arial"/>
          <w:sz w:val="24"/>
          <w:szCs w:val="24"/>
        </w:rPr>
        <w:t xml:space="preserve"> – cena badanej oferty.</w:t>
      </w:r>
    </w:p>
    <w:p w14:paraId="0EBD8146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Maksymalna liczba punktów do uzyskania – </w:t>
      </w:r>
      <w:r>
        <w:rPr>
          <w:rFonts w:ascii="Arial" w:hAnsi="Arial" w:cs="Arial"/>
          <w:b/>
          <w:bCs/>
          <w:sz w:val="24"/>
          <w:szCs w:val="24"/>
        </w:rPr>
        <w:t>70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pkt.</w:t>
      </w:r>
    </w:p>
    <w:p w14:paraId="17151B2C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Kryterium „Cena” będzie rozpatrywana na podstawie ceny brutto za wykonanie przedmiotu zamówienia, podanej przez Wykonawcę w formularzu ofertowym.</w:t>
      </w:r>
    </w:p>
    <w:p w14:paraId="1FC01811" w14:textId="77777777" w:rsidR="00D8647C" w:rsidRDefault="00D8647C" w:rsidP="00D8647C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5A6F3505" w14:textId="12C84526" w:rsidR="00D8647C" w:rsidRDefault="00D8647C" w:rsidP="000D67A0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Opis sposobu obliczania</w:t>
      </w:r>
      <w:r>
        <w:rPr>
          <w:rFonts w:ascii="Arial" w:hAnsi="Arial" w:cs="Arial"/>
          <w:b/>
          <w:bCs/>
          <w:sz w:val="24"/>
          <w:szCs w:val="24"/>
        </w:rPr>
        <w:t xml:space="preserve"> punktów –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</w:t>
      </w:r>
      <w:r w:rsidR="000D67A0" w:rsidRPr="000D67A0">
        <w:rPr>
          <w:rFonts w:ascii="Arial" w:hAnsi="Arial" w:cs="Arial"/>
          <w:b/>
          <w:bCs/>
          <w:sz w:val="24"/>
          <w:szCs w:val="24"/>
        </w:rPr>
        <w:t>doświadczenie trenera/rów w pracy z</w:t>
      </w:r>
      <w:r w:rsidR="000D67A0">
        <w:rPr>
          <w:rFonts w:ascii="Arial" w:hAnsi="Arial" w:cs="Arial"/>
          <w:b/>
          <w:bCs/>
          <w:sz w:val="24"/>
          <w:szCs w:val="24"/>
        </w:rPr>
        <w:t xml:space="preserve">  </w:t>
      </w:r>
      <w:r w:rsidR="000D67A0" w:rsidRPr="000D67A0">
        <w:rPr>
          <w:rFonts w:ascii="Arial" w:hAnsi="Arial" w:cs="Arial"/>
          <w:b/>
          <w:bCs/>
          <w:sz w:val="24"/>
          <w:szCs w:val="24"/>
        </w:rPr>
        <w:t>uczniami</w:t>
      </w:r>
    </w:p>
    <w:p w14:paraId="28117F33" w14:textId="77777777" w:rsidR="000D67A0" w:rsidRPr="000D67A0" w:rsidRDefault="000D67A0" w:rsidP="000D67A0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7751E96A" w14:textId="2C0C9381" w:rsidR="00D8647C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197F">
        <w:rPr>
          <w:rFonts w:ascii="Arial" w:hAnsi="Arial" w:cs="Arial"/>
          <w:b/>
          <w:bCs/>
          <w:sz w:val="24"/>
          <w:szCs w:val="24"/>
        </w:rPr>
        <w:t>Wymóg minimalny:</w:t>
      </w:r>
      <w:r w:rsidRPr="0011197F">
        <w:rPr>
          <w:rFonts w:ascii="Arial" w:hAnsi="Arial" w:cs="Arial"/>
          <w:sz w:val="24"/>
          <w:szCs w:val="24"/>
        </w:rPr>
        <w:t xml:space="preserve"> </w:t>
      </w:r>
    </w:p>
    <w:p w14:paraId="3A163D4E" w14:textId="6AA1293F" w:rsidR="00DC5B87" w:rsidRDefault="00B12327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197F">
        <w:rPr>
          <w:rFonts w:ascii="Arial" w:hAnsi="Arial" w:cs="Arial"/>
          <w:sz w:val="24"/>
          <w:szCs w:val="24"/>
        </w:rPr>
        <w:t>każdy z wykazanych do realizacji trenerów musi posiadać</w:t>
      </w:r>
      <w:r w:rsidRPr="00B966B9">
        <w:rPr>
          <w:rFonts w:ascii="Arial" w:hAnsi="Arial" w:cs="Arial"/>
          <w:sz w:val="24"/>
          <w:szCs w:val="24"/>
        </w:rPr>
        <w:t xml:space="preserve"> doświadczenie w prowadzeniu szkoleń</w:t>
      </w:r>
      <w:r>
        <w:rPr>
          <w:rFonts w:ascii="Arial" w:hAnsi="Arial" w:cs="Arial"/>
          <w:sz w:val="24"/>
          <w:szCs w:val="24"/>
        </w:rPr>
        <w:t xml:space="preserve"> z zakresu programowania</w:t>
      </w:r>
      <w:r w:rsidRPr="00B966B9">
        <w:rPr>
          <w:rFonts w:ascii="Arial" w:hAnsi="Arial" w:cs="Arial"/>
          <w:sz w:val="24"/>
          <w:szCs w:val="24"/>
        </w:rPr>
        <w:t xml:space="preserve"> </w:t>
      </w:r>
      <w:r w:rsidR="00232F5E">
        <w:rPr>
          <w:rFonts w:ascii="Arial" w:hAnsi="Arial" w:cs="Arial"/>
          <w:sz w:val="24"/>
          <w:szCs w:val="24"/>
        </w:rPr>
        <w:t xml:space="preserve">lub informatyki (zgodnie z opisem danej części zamówienia) </w:t>
      </w:r>
      <w:r w:rsidRPr="00B966B9">
        <w:rPr>
          <w:rFonts w:ascii="Arial" w:hAnsi="Arial" w:cs="Arial"/>
          <w:sz w:val="24"/>
          <w:szCs w:val="24"/>
        </w:rPr>
        <w:t xml:space="preserve">wynoszące łącznie min. </w:t>
      </w:r>
      <w:r>
        <w:rPr>
          <w:rFonts w:ascii="Arial" w:hAnsi="Arial" w:cs="Arial"/>
          <w:sz w:val="24"/>
          <w:szCs w:val="24"/>
        </w:rPr>
        <w:t>100</w:t>
      </w:r>
      <w:r w:rsidRPr="00B966B9">
        <w:rPr>
          <w:rFonts w:ascii="Arial" w:hAnsi="Arial" w:cs="Arial"/>
          <w:sz w:val="24"/>
          <w:szCs w:val="24"/>
        </w:rPr>
        <w:t xml:space="preserve"> godz</w:t>
      </w:r>
      <w:r>
        <w:rPr>
          <w:rFonts w:ascii="Arial" w:hAnsi="Arial" w:cs="Arial"/>
          <w:sz w:val="24"/>
          <w:szCs w:val="24"/>
        </w:rPr>
        <w:t xml:space="preserve">. </w:t>
      </w:r>
      <w:r w:rsidRPr="00B966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B966B9">
        <w:rPr>
          <w:rFonts w:ascii="Arial" w:hAnsi="Arial" w:cs="Arial"/>
          <w:sz w:val="24"/>
          <w:szCs w:val="24"/>
        </w:rPr>
        <w:t>okresie ostatnich 5 lat przed terminem złożenia oferty</w:t>
      </w:r>
      <w:r>
        <w:rPr>
          <w:rFonts w:ascii="Arial" w:hAnsi="Arial" w:cs="Arial"/>
          <w:sz w:val="24"/>
          <w:szCs w:val="24"/>
        </w:rPr>
        <w:t>,</w:t>
      </w:r>
      <w:r w:rsidRPr="00E8590C">
        <w:rPr>
          <w:rFonts w:ascii="Arial" w:hAnsi="Arial" w:cs="Arial"/>
          <w:sz w:val="24"/>
          <w:szCs w:val="24"/>
        </w:rPr>
        <w:t xml:space="preserve"> w tym każdy z trenerów prowadzących zajęcia musi posiadać minimum 20 godz. doświadczenia tożsamego z tematyką </w:t>
      </w:r>
      <w:r>
        <w:rPr>
          <w:rFonts w:ascii="Arial" w:hAnsi="Arial" w:cs="Arial"/>
          <w:sz w:val="24"/>
          <w:szCs w:val="24"/>
        </w:rPr>
        <w:t xml:space="preserve">zamawianego </w:t>
      </w:r>
      <w:r w:rsidRPr="00E8590C">
        <w:rPr>
          <w:rFonts w:ascii="Arial" w:hAnsi="Arial" w:cs="Arial"/>
          <w:sz w:val="24"/>
          <w:szCs w:val="24"/>
        </w:rPr>
        <w:t>szkolenia</w:t>
      </w:r>
      <w:r>
        <w:rPr>
          <w:rFonts w:ascii="Arial" w:hAnsi="Arial" w:cs="Arial"/>
          <w:sz w:val="24"/>
          <w:szCs w:val="24"/>
        </w:rPr>
        <w:t>.</w:t>
      </w:r>
    </w:p>
    <w:p w14:paraId="0E6D28D4" w14:textId="77777777" w:rsidR="00232F5E" w:rsidRDefault="00232F5E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7AB70B8" w14:textId="43B83F9C" w:rsidR="0002388B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1197F">
        <w:rPr>
          <w:rFonts w:ascii="Arial" w:hAnsi="Arial" w:cs="Arial"/>
          <w:b/>
          <w:bCs/>
          <w:sz w:val="24"/>
          <w:szCs w:val="24"/>
        </w:rPr>
        <w:t>Kryterium punktowane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1C74773A" w14:textId="79839300" w:rsidR="00D8647C" w:rsidRDefault="00D8647C" w:rsidP="00D8647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Należy wykazać </w:t>
      </w:r>
      <w:r w:rsidRPr="009B19B5">
        <w:rPr>
          <w:rFonts w:ascii="Arial" w:hAnsi="Arial" w:cs="Arial"/>
          <w:b/>
          <w:bCs/>
          <w:sz w:val="24"/>
          <w:szCs w:val="24"/>
        </w:rPr>
        <w:t xml:space="preserve">doświadczenie trenera/rów w pracy z uczniami </w:t>
      </w:r>
      <w:r>
        <w:rPr>
          <w:rFonts w:ascii="Arial" w:hAnsi="Arial" w:cs="Arial"/>
          <w:b/>
          <w:bCs/>
          <w:sz w:val="24"/>
          <w:szCs w:val="24"/>
        </w:rPr>
        <w:t>to jest punkty zostaną przyznane jeżeli:</w:t>
      </w:r>
    </w:p>
    <w:p w14:paraId="3B0EBF51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3009A">
        <w:rPr>
          <w:rFonts w:ascii="Arial" w:hAnsi="Arial" w:cs="Arial"/>
          <w:bCs/>
          <w:sz w:val="24"/>
          <w:szCs w:val="24"/>
        </w:rPr>
        <w:lastRenderedPageBreak/>
        <w:t xml:space="preserve">każdy z wykazanych do realizacji trenerów </w:t>
      </w:r>
      <w:r>
        <w:rPr>
          <w:rFonts w:ascii="Arial" w:hAnsi="Arial" w:cs="Arial"/>
          <w:bCs/>
          <w:sz w:val="24"/>
          <w:szCs w:val="24"/>
        </w:rPr>
        <w:t>posiada</w:t>
      </w:r>
      <w:r w:rsidRPr="00F3009A">
        <w:rPr>
          <w:rFonts w:ascii="Arial" w:hAnsi="Arial" w:cs="Arial"/>
          <w:bCs/>
          <w:sz w:val="24"/>
          <w:szCs w:val="24"/>
        </w:rPr>
        <w:t xml:space="preserve"> doświadczenie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7296F">
        <w:rPr>
          <w:rFonts w:ascii="Arial" w:hAnsi="Arial" w:cs="Arial"/>
          <w:sz w:val="24"/>
          <w:szCs w:val="24"/>
        </w:rPr>
        <w:t>w p</w:t>
      </w:r>
      <w:r w:rsidRPr="0095394B">
        <w:rPr>
          <w:rFonts w:ascii="Arial" w:hAnsi="Arial" w:cs="Arial"/>
          <w:color w:val="000000" w:themeColor="text1"/>
          <w:sz w:val="24"/>
          <w:szCs w:val="24"/>
        </w:rPr>
        <w:t xml:space="preserve">rowadzeniu szkoleń </w:t>
      </w:r>
      <w:r>
        <w:rPr>
          <w:rFonts w:ascii="Arial" w:hAnsi="Arial" w:cs="Arial"/>
          <w:color w:val="000000" w:themeColor="text1"/>
          <w:sz w:val="24"/>
          <w:szCs w:val="24"/>
        </w:rPr>
        <w:t>z tematyki zgodnej z przedmiotem zamówienia skierowanych do uczniów. Posiadane doświadczenie należy potwierdzić dokumentami trenera (np. referencje, rekomendacje, protokół potwierdzający prawidłowe wykonanie szkolenia itp.);</w:t>
      </w:r>
    </w:p>
    <w:p w14:paraId="6833604D" w14:textId="77777777" w:rsidR="00232F5E" w:rsidRDefault="00232F5E" w:rsidP="00D8647C">
      <w:p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FCE58B3" w14:textId="2BE76C52" w:rsidR="00D8647C" w:rsidRDefault="00D8647C" w:rsidP="00D8647C">
      <w:p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Wykazane doświadczenie</w:t>
      </w:r>
      <w:r w:rsidR="00232F5E">
        <w:rPr>
          <w:rFonts w:ascii="Arial" w:hAnsi="Arial" w:cs="Arial"/>
          <w:color w:val="000000" w:themeColor="text1"/>
          <w:sz w:val="24"/>
          <w:szCs w:val="24"/>
        </w:rPr>
        <w:t xml:space="preserve"> w pracy z uczniami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 ilości:</w:t>
      </w:r>
    </w:p>
    <w:p w14:paraId="6A2D8F6F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50 godzin i więcej  – oferta otrzymuje </w:t>
      </w:r>
      <w:r w:rsidRPr="00232F5E">
        <w:rPr>
          <w:rFonts w:ascii="Arial" w:hAnsi="Arial" w:cs="Arial"/>
          <w:b/>
          <w:bCs/>
          <w:color w:val="000000" w:themeColor="text1"/>
          <w:sz w:val="24"/>
          <w:szCs w:val="24"/>
        </w:rPr>
        <w:t>20 pkt</w:t>
      </w:r>
    </w:p>
    <w:p w14:paraId="70E48F4E" w14:textId="77777777" w:rsidR="00D8647C" w:rsidRPr="00FD4BB2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0B5A9874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wykazania więcej niż jeden ilości wykładowców, do oceny punktowej będzie brany pod uwagę wykładowca z najmniejszym poziomem doświadczenia.</w:t>
      </w:r>
    </w:p>
    <w:p w14:paraId="2D974A05" w14:textId="77777777" w:rsidR="00D8647C" w:rsidRDefault="00D8647C" w:rsidP="00D8647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240B2F58" w14:textId="65F9B254" w:rsidR="00C578F9" w:rsidRPr="00FD4BB2" w:rsidRDefault="00D8647C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Brak dokumen</w:t>
      </w:r>
      <w:r>
        <w:rPr>
          <w:rFonts w:ascii="Arial" w:hAnsi="Arial" w:cs="Arial"/>
          <w:sz w:val="24"/>
          <w:szCs w:val="24"/>
        </w:rPr>
        <w:t>tu/ów</w:t>
      </w:r>
      <w:r w:rsidRPr="00FD4BB2">
        <w:rPr>
          <w:rFonts w:ascii="Arial" w:hAnsi="Arial" w:cs="Arial"/>
          <w:sz w:val="24"/>
          <w:szCs w:val="24"/>
        </w:rPr>
        <w:t xml:space="preserve"> potwierdzając</w:t>
      </w:r>
      <w:r>
        <w:rPr>
          <w:rFonts w:ascii="Arial" w:hAnsi="Arial" w:cs="Arial"/>
          <w:sz w:val="24"/>
          <w:szCs w:val="24"/>
        </w:rPr>
        <w:t>ych, że trener/</w:t>
      </w:r>
      <w:proofErr w:type="spellStart"/>
      <w:r>
        <w:rPr>
          <w:rFonts w:ascii="Arial" w:hAnsi="Arial" w:cs="Arial"/>
          <w:sz w:val="24"/>
          <w:szCs w:val="24"/>
        </w:rPr>
        <w:t>rzy</w:t>
      </w:r>
      <w:proofErr w:type="spellEnd"/>
      <w:r>
        <w:rPr>
          <w:rFonts w:ascii="Arial" w:hAnsi="Arial" w:cs="Arial"/>
          <w:sz w:val="24"/>
          <w:szCs w:val="24"/>
        </w:rPr>
        <w:t xml:space="preserve"> przeprowadził/li określoną liczbę godzin szkoleń dla uczniów </w:t>
      </w:r>
      <w:r w:rsidRPr="00FD4BB2">
        <w:rPr>
          <w:rFonts w:ascii="Arial" w:hAnsi="Arial" w:cs="Arial"/>
          <w:sz w:val="24"/>
          <w:szCs w:val="24"/>
        </w:rPr>
        <w:t xml:space="preserve">– oferta otrzymuje </w:t>
      </w:r>
      <w:r w:rsidRPr="00FD4BB2">
        <w:rPr>
          <w:rFonts w:ascii="Arial" w:hAnsi="Arial" w:cs="Arial"/>
          <w:b/>
          <w:bCs/>
          <w:sz w:val="24"/>
          <w:szCs w:val="24"/>
        </w:rPr>
        <w:t>0 pkt.</w:t>
      </w:r>
    </w:p>
    <w:p w14:paraId="5C241B02" w14:textId="77777777" w:rsidR="00C578F9" w:rsidRDefault="00C578F9" w:rsidP="00C578F9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702D05F9" w14:textId="77777777" w:rsidR="00C578F9" w:rsidRDefault="00C578F9" w:rsidP="00C578F9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Opis sposobu obliczania punktów </w:t>
      </w:r>
      <w:r>
        <w:rPr>
          <w:rFonts w:ascii="Arial" w:hAnsi="Arial" w:cs="Arial"/>
          <w:b/>
          <w:bCs/>
          <w:sz w:val="24"/>
          <w:szCs w:val="24"/>
        </w:rPr>
        <w:t>–</w:t>
      </w:r>
      <w:r w:rsidRPr="00FD4BB2">
        <w:rPr>
          <w:rFonts w:ascii="Arial" w:hAnsi="Arial" w:cs="Arial"/>
          <w:b/>
          <w:bCs/>
          <w:sz w:val="24"/>
          <w:szCs w:val="24"/>
        </w:rPr>
        <w:t xml:space="preserve"> kryterium społeczne.</w:t>
      </w:r>
    </w:p>
    <w:p w14:paraId="0A4B1107" w14:textId="77777777" w:rsidR="00C578F9" w:rsidRPr="00FD4BB2" w:rsidRDefault="00C578F9" w:rsidP="00C578F9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7CD8FED9" w14:textId="77777777" w:rsidR="00C578F9" w:rsidRDefault="00C578F9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bookmarkStart w:id="12" w:name="_Hlk168490094"/>
      <w:bookmarkStart w:id="13" w:name="_Hlk208825445"/>
      <w:bookmarkStart w:id="14" w:name="_Hlk188012783"/>
      <w:bookmarkEnd w:id="8"/>
      <w:r>
        <w:rPr>
          <w:rFonts w:ascii="Arial" w:hAnsi="Arial" w:cs="Arial"/>
          <w:sz w:val="24"/>
          <w:szCs w:val="24"/>
        </w:rPr>
        <w:t xml:space="preserve">W ramach </w:t>
      </w:r>
      <w:bookmarkEnd w:id="12"/>
      <w:r w:rsidRPr="00FD4BB2">
        <w:rPr>
          <w:rFonts w:ascii="Arial" w:hAnsi="Arial" w:cs="Arial"/>
          <w:sz w:val="24"/>
          <w:szCs w:val="24"/>
        </w:rPr>
        <w:t>kryterium społeczn</w:t>
      </w:r>
      <w:r>
        <w:rPr>
          <w:rFonts w:ascii="Arial" w:hAnsi="Arial" w:cs="Arial"/>
          <w:sz w:val="24"/>
          <w:szCs w:val="24"/>
        </w:rPr>
        <w:t>ego</w:t>
      </w:r>
      <w:r w:rsidRPr="00FD4BB2">
        <w:rPr>
          <w:rFonts w:ascii="Arial" w:hAnsi="Arial" w:cs="Arial"/>
          <w:sz w:val="24"/>
          <w:szCs w:val="24"/>
        </w:rPr>
        <w:t xml:space="preserve"> zostanie przyznane</w:t>
      </w:r>
      <w:r>
        <w:rPr>
          <w:rFonts w:ascii="Arial" w:hAnsi="Arial" w:cs="Arial"/>
          <w:sz w:val="24"/>
          <w:szCs w:val="24"/>
        </w:rPr>
        <w:t xml:space="preserve"> 10 pkt.</w:t>
      </w:r>
      <w:r w:rsidRPr="00FD4B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przypadku:</w:t>
      </w:r>
      <w:r w:rsidRPr="00FD4BB2">
        <w:rPr>
          <w:rFonts w:ascii="Arial" w:hAnsi="Arial" w:cs="Arial"/>
          <w:sz w:val="24"/>
          <w:szCs w:val="24"/>
        </w:rPr>
        <w:t xml:space="preserve"> </w:t>
      </w:r>
    </w:p>
    <w:p w14:paraId="2BB5CBB6" w14:textId="77777777" w:rsidR="00C578F9" w:rsidRDefault="00C578F9" w:rsidP="00C578F9">
      <w:pPr>
        <w:pStyle w:val="Akapitzlist"/>
        <w:numPr>
          <w:ilvl w:val="0"/>
          <w:numId w:val="12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802FE6">
        <w:rPr>
          <w:rFonts w:ascii="Arial" w:hAnsi="Arial" w:cs="Arial"/>
          <w:sz w:val="24"/>
          <w:szCs w:val="24"/>
        </w:rPr>
        <w:t>obowiązani</w:t>
      </w:r>
      <w:r>
        <w:rPr>
          <w:rFonts w:ascii="Arial" w:hAnsi="Arial" w:cs="Arial"/>
          <w:sz w:val="24"/>
          <w:szCs w:val="24"/>
        </w:rPr>
        <w:t>a</w:t>
      </w:r>
      <w:r w:rsidRPr="00802FE6">
        <w:rPr>
          <w:rFonts w:ascii="Arial" w:hAnsi="Arial" w:cs="Arial"/>
          <w:sz w:val="24"/>
          <w:szCs w:val="24"/>
        </w:rPr>
        <w:t xml:space="preserve"> do zaangażowania bezpośrednio do realizacji przedmiotu zamówienia w czasie trwania umowy co najmniej jednej osoby </w:t>
      </w:r>
      <w:r>
        <w:rPr>
          <w:rFonts w:ascii="Arial" w:hAnsi="Arial" w:cs="Arial"/>
          <w:sz w:val="24"/>
          <w:szCs w:val="24"/>
        </w:rPr>
        <w:t xml:space="preserve">z </w:t>
      </w:r>
      <w:r w:rsidRPr="00FD4BB2">
        <w:rPr>
          <w:rFonts w:ascii="Arial" w:hAnsi="Arial" w:cs="Arial"/>
          <w:sz w:val="24"/>
          <w:szCs w:val="24"/>
        </w:rPr>
        <w:t>niepełnosprawn</w:t>
      </w:r>
      <w:r>
        <w:rPr>
          <w:rFonts w:ascii="Arial" w:hAnsi="Arial" w:cs="Arial"/>
          <w:sz w:val="24"/>
          <w:szCs w:val="24"/>
        </w:rPr>
        <w:t>ością</w:t>
      </w:r>
      <w:r w:rsidRPr="00FD4BB2">
        <w:rPr>
          <w:rFonts w:ascii="Arial" w:hAnsi="Arial" w:cs="Arial"/>
          <w:sz w:val="24"/>
          <w:szCs w:val="24"/>
        </w:rPr>
        <w:t>, o któr</w:t>
      </w:r>
      <w:r>
        <w:rPr>
          <w:rFonts w:ascii="Arial" w:hAnsi="Arial" w:cs="Arial"/>
          <w:sz w:val="24"/>
          <w:szCs w:val="24"/>
        </w:rPr>
        <w:t>ej</w:t>
      </w:r>
      <w:r w:rsidRPr="00FD4BB2">
        <w:rPr>
          <w:rFonts w:ascii="Arial" w:hAnsi="Arial" w:cs="Arial"/>
          <w:sz w:val="24"/>
          <w:szCs w:val="24"/>
        </w:rPr>
        <w:t xml:space="preserve"> mowa w przepisach Ustawy z dnia 27 sierpnia 1997 r. o rehabilitacji zawodowej i społecznej oraz zatrudnianiu osób niepełnosprawnych</w:t>
      </w:r>
      <w:r>
        <w:rPr>
          <w:rFonts w:ascii="Arial" w:hAnsi="Arial" w:cs="Arial"/>
          <w:sz w:val="24"/>
          <w:szCs w:val="24"/>
        </w:rPr>
        <w:t>.</w:t>
      </w:r>
    </w:p>
    <w:p w14:paraId="7854C8C6" w14:textId="77777777" w:rsidR="00C578F9" w:rsidRPr="00EE6414" w:rsidRDefault="00C578F9" w:rsidP="00C578F9">
      <w:pPr>
        <w:pStyle w:val="Akapitzlist"/>
        <w:spacing w:after="0" w:line="288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67A754F4" w14:textId="77777777" w:rsidR="00C578F9" w:rsidRPr="00FD4BB2" w:rsidRDefault="00C578F9" w:rsidP="00C578F9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Punkty zostaną przyznane w następujący sposób</w:t>
      </w:r>
      <w:r w:rsidRPr="00FD4BB2">
        <w:rPr>
          <w:rFonts w:ascii="Arial" w:hAnsi="Arial" w:cs="Arial"/>
          <w:sz w:val="24"/>
          <w:szCs w:val="24"/>
        </w:rPr>
        <w:t>:</w:t>
      </w:r>
    </w:p>
    <w:p w14:paraId="19730CC1" w14:textId="77777777" w:rsidR="00C578F9" w:rsidRPr="009C2429" w:rsidRDefault="00C578F9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C2429">
        <w:rPr>
          <w:rFonts w:ascii="Arial" w:hAnsi="Arial" w:cs="Arial"/>
          <w:sz w:val="24"/>
          <w:szCs w:val="24"/>
        </w:rPr>
        <w:t xml:space="preserve">Punkty </w:t>
      </w:r>
      <w:r w:rsidRPr="009C2429">
        <w:rPr>
          <w:rFonts w:ascii="Arial" w:hAnsi="Arial" w:cs="Arial"/>
          <w:b/>
          <w:bCs/>
          <w:sz w:val="24"/>
          <w:szCs w:val="24"/>
        </w:rPr>
        <w:t>(10pkt.)</w:t>
      </w:r>
      <w:r w:rsidRPr="009C2429">
        <w:rPr>
          <w:rFonts w:ascii="Arial" w:hAnsi="Arial" w:cs="Arial"/>
          <w:sz w:val="24"/>
          <w:szCs w:val="24"/>
        </w:rPr>
        <w:t xml:space="preserve"> w kryterium społecznym zostaną przyznane za zobowiązanie do zatrudnienia min. 1 osoba zgodnie z określonym w Zapytaniu ofertowym kryterium społecznym. Ocena oferty w niniejszym kryterium dokonana zostanie na podstawie informacji zawartych w Formularzu ofertowym (załącznik nr 1). W przypadku zadeklarowania przez Wykonawcę spełnienia kryterium, Wykonawca jest zobowiązany na wezwanie Zamawiającego do przedstawienia zamawiającemu dowodów na potwierdzenie zatrudnienia min 1 osoby zgodnie z określonym w Zapytaniu ofertowym kryterium społecznym. W tym celu Wykonawca przedstawi do wglądu dokumenty potwierdzające spełnienie powyższego wymogu. Niezłożenie przez Wykonawcę w wyznaczonym przez Zamawiającego terminie żądanych dowodów traktowane będzie na równi z niespełnieniem przez Wykonawcę ww. kryterium. Z tytułu niespełnienia przez Wykonawcę kryterium w trakcie realizacji zamówienia Zamawiający przewiduje sankcje w postaci nałożenie kary umownej w wysokości </w:t>
      </w:r>
      <w:r>
        <w:rPr>
          <w:rFonts w:ascii="Arial" w:hAnsi="Arial" w:cs="Arial"/>
          <w:sz w:val="24"/>
          <w:szCs w:val="24"/>
        </w:rPr>
        <w:t>1</w:t>
      </w:r>
      <w:r w:rsidRPr="009C2429">
        <w:rPr>
          <w:rFonts w:ascii="Arial" w:hAnsi="Arial" w:cs="Arial"/>
          <w:sz w:val="24"/>
          <w:szCs w:val="24"/>
        </w:rPr>
        <w:t>0% zaoferowanej ceny w danej części zamówienia za dany okres realizacji zamówienia.</w:t>
      </w:r>
    </w:p>
    <w:p w14:paraId="6DBD021B" w14:textId="77777777" w:rsidR="00C578F9" w:rsidRPr="009C2429" w:rsidRDefault="00C578F9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9C2429">
        <w:rPr>
          <w:rFonts w:ascii="Arial" w:hAnsi="Arial" w:cs="Arial"/>
          <w:sz w:val="24"/>
          <w:szCs w:val="24"/>
        </w:rPr>
        <w:lastRenderedPageBreak/>
        <w:t>Jako spełnienie wymogu zatrudnienia do realizacji zamówienia osób zgodnie z określonym w Zapytaniu ofertowym kryterium społecznym Zamawiający dopuszcza również oddelegowanie do realizacji zamówienia osób zatrudnionych już u Wykonawcy.</w:t>
      </w:r>
    </w:p>
    <w:p w14:paraId="0706B648" w14:textId="77777777" w:rsidR="00C578F9" w:rsidRPr="009C2429" w:rsidRDefault="00C578F9" w:rsidP="00C578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278B8DFF" w14:textId="77777777" w:rsidR="00C578F9" w:rsidRPr="00FD4BB2" w:rsidRDefault="00C578F9" w:rsidP="00C578F9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Brak zobowiązania do zatrudnienia osób </w:t>
      </w:r>
      <w:r>
        <w:rPr>
          <w:rFonts w:ascii="Arial" w:hAnsi="Arial" w:cs="Arial"/>
          <w:sz w:val="24"/>
          <w:szCs w:val="24"/>
        </w:rPr>
        <w:t>spośród ww. kategorii</w:t>
      </w:r>
      <w:r w:rsidRPr="00FD4B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</w:t>
      </w:r>
      <w:r w:rsidRPr="00FD4BB2">
        <w:rPr>
          <w:rFonts w:ascii="Arial" w:hAnsi="Arial" w:cs="Arial"/>
          <w:sz w:val="24"/>
          <w:szCs w:val="24"/>
        </w:rPr>
        <w:t xml:space="preserve"> realizacji</w:t>
      </w:r>
      <w:r>
        <w:rPr>
          <w:rFonts w:ascii="Arial" w:hAnsi="Arial" w:cs="Arial"/>
          <w:sz w:val="24"/>
          <w:szCs w:val="24"/>
        </w:rPr>
        <w:t xml:space="preserve"> przedmiotu</w:t>
      </w:r>
      <w:r w:rsidRPr="00FD4BB2">
        <w:rPr>
          <w:rFonts w:ascii="Arial" w:hAnsi="Arial" w:cs="Arial"/>
          <w:sz w:val="24"/>
          <w:szCs w:val="24"/>
        </w:rPr>
        <w:t xml:space="preserve"> zamówienia – oferta otrzymuje </w:t>
      </w:r>
      <w:r w:rsidRPr="00FD4BB2">
        <w:rPr>
          <w:rFonts w:ascii="Arial" w:hAnsi="Arial" w:cs="Arial"/>
          <w:b/>
          <w:bCs/>
          <w:sz w:val="24"/>
          <w:szCs w:val="24"/>
        </w:rPr>
        <w:t>0 pkt</w:t>
      </w:r>
      <w:bookmarkEnd w:id="13"/>
      <w:r w:rsidRPr="00FD4BB2">
        <w:rPr>
          <w:rFonts w:ascii="Arial" w:hAnsi="Arial" w:cs="Arial"/>
          <w:b/>
          <w:bCs/>
          <w:sz w:val="24"/>
          <w:szCs w:val="24"/>
        </w:rPr>
        <w:t>.</w:t>
      </w:r>
    </w:p>
    <w:bookmarkEnd w:id="9"/>
    <w:bookmarkEnd w:id="14"/>
    <w:p w14:paraId="2FD33F10" w14:textId="77777777" w:rsidR="00C578F9" w:rsidRDefault="00C578F9" w:rsidP="00C578F9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62710F8" w14:textId="77777777" w:rsidR="00C578F9" w:rsidRPr="00FD4BB2" w:rsidRDefault="00C578F9" w:rsidP="00C578F9">
      <w:pPr>
        <w:spacing w:after="0" w:line="288" w:lineRule="auto"/>
        <w:rPr>
          <w:rFonts w:ascii="Arial" w:hAnsi="Arial" w:cs="Arial"/>
          <w:sz w:val="24"/>
          <w:szCs w:val="24"/>
        </w:rPr>
      </w:pPr>
      <w:bookmarkStart w:id="15" w:name="_Hlk188967907"/>
      <w:r w:rsidRPr="00FD4BB2">
        <w:rPr>
          <w:rFonts w:ascii="Arial" w:hAnsi="Arial" w:cs="Arial"/>
          <w:sz w:val="24"/>
          <w:szCs w:val="24"/>
        </w:rPr>
        <w:t>Za najkorzystniejszą zostanie uznana oferta, która uzyska łącznie największą liczbę punktów we wszystkich kryteriach</w:t>
      </w:r>
      <w:r>
        <w:rPr>
          <w:rFonts w:ascii="Arial" w:hAnsi="Arial" w:cs="Arial"/>
          <w:sz w:val="24"/>
          <w:szCs w:val="24"/>
        </w:rPr>
        <w:t>.</w:t>
      </w:r>
    </w:p>
    <w:bookmarkEnd w:id="10"/>
    <w:bookmarkEnd w:id="15"/>
    <w:p w14:paraId="59D08EAA" w14:textId="77777777" w:rsidR="005900C9" w:rsidRPr="00FD4BB2" w:rsidRDefault="005900C9" w:rsidP="00E86B11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7FB8310" w14:textId="1147E67F" w:rsidR="00537EF0" w:rsidRPr="00FD4BB2" w:rsidRDefault="00537EF0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TERMIN ZWIĄZANIA OFERTĄ</w:t>
      </w:r>
    </w:p>
    <w:p w14:paraId="1A222B4C" w14:textId="56137FC6" w:rsidR="005900C9" w:rsidRPr="00FD4BB2" w:rsidRDefault="00537EF0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Wykonawca jest związany ofertą przez okres 30 dni. Bieg terminu związania ofertą rozpoczyna się wraz z upływem terminu składania ofert.</w:t>
      </w:r>
    </w:p>
    <w:p w14:paraId="7134D6C2" w14:textId="77777777" w:rsidR="00E86B11" w:rsidRPr="00FD4BB2" w:rsidRDefault="00E86B11" w:rsidP="00E86B11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bookmarkStart w:id="16" w:name="_Hlk208495220"/>
    </w:p>
    <w:p w14:paraId="131FD46E" w14:textId="77777777" w:rsidR="00E86B11" w:rsidRPr="000D50B0" w:rsidRDefault="00E86B11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jc w:val="both"/>
        <w:rPr>
          <w:rFonts w:ascii="Arial" w:hAnsi="Arial" w:cs="Arial"/>
          <w:sz w:val="24"/>
          <w:szCs w:val="24"/>
        </w:rPr>
      </w:pPr>
      <w:bookmarkStart w:id="17" w:name="_Hlk188967958"/>
      <w:r w:rsidRPr="000D50B0">
        <w:rPr>
          <w:rFonts w:ascii="Arial" w:hAnsi="Arial" w:cs="Arial"/>
          <w:b/>
          <w:bCs/>
          <w:sz w:val="24"/>
          <w:szCs w:val="24"/>
        </w:rPr>
        <w:t>WARUNKI REALIZACJI ZAMÓWIENIA</w:t>
      </w:r>
    </w:p>
    <w:p w14:paraId="47252E7E" w14:textId="77777777" w:rsidR="00E86B11" w:rsidRDefault="00E86B11" w:rsidP="001A62D6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C9787A">
        <w:rPr>
          <w:rFonts w:ascii="Arial" w:hAnsi="Arial" w:cs="Arial"/>
          <w:sz w:val="24"/>
          <w:szCs w:val="24"/>
        </w:rPr>
        <w:t>Zamawiający informuje, a Wykonawca składając ofertę akceptuje, że warunki realizacji zamówienia mogą zostać potwierdzone w formie umowy lub innego równoważnego dokumentu handlowego</w:t>
      </w:r>
      <w:r>
        <w:rPr>
          <w:rFonts w:ascii="Arial" w:hAnsi="Arial" w:cs="Arial"/>
          <w:sz w:val="24"/>
          <w:szCs w:val="24"/>
        </w:rPr>
        <w:t xml:space="preserve"> </w:t>
      </w:r>
      <w:r w:rsidRPr="00C9787A">
        <w:rPr>
          <w:rFonts w:ascii="Arial" w:hAnsi="Arial" w:cs="Arial"/>
          <w:sz w:val="24"/>
          <w:szCs w:val="24"/>
        </w:rPr>
        <w:t>(np. akceptacja oferty, zamówienie, faktura wraz z protokołem odbioru usługi)</w:t>
      </w:r>
      <w:r>
        <w:rPr>
          <w:rFonts w:ascii="Arial" w:hAnsi="Arial" w:cs="Arial"/>
          <w:sz w:val="24"/>
          <w:szCs w:val="24"/>
        </w:rPr>
        <w:t xml:space="preserve">. </w:t>
      </w:r>
      <w:r w:rsidRPr="00C9787A">
        <w:rPr>
          <w:rFonts w:ascii="Arial" w:hAnsi="Arial" w:cs="Arial"/>
          <w:sz w:val="24"/>
          <w:szCs w:val="24"/>
        </w:rPr>
        <w:t>Warunki realizacji zamówienia będą obejmować m.in.:</w:t>
      </w:r>
    </w:p>
    <w:p w14:paraId="787569E4" w14:textId="77777777" w:rsidR="00E86B11" w:rsidRPr="008C1ABC" w:rsidRDefault="00E86B11" w:rsidP="001A62D6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odpowiedzialność Wykonawcy za zgodność realizacji usługi z Wytycznymi dotyczącymi kwalifikowalności wydatków na lata 2021–2027,</w:t>
      </w:r>
    </w:p>
    <w:p w14:paraId="4B6C5307" w14:textId="77777777" w:rsidR="00E86B11" w:rsidRPr="008C1ABC" w:rsidRDefault="00E86B11" w:rsidP="001A62D6">
      <w:pPr>
        <w:pStyle w:val="Akapitzlist"/>
        <w:numPr>
          <w:ilvl w:val="0"/>
          <w:numId w:val="23"/>
        </w:numPr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możliwość naliczenia kar umownych/finansowych w przypadku naruszenia warunków realizacji, w szczególności:</w:t>
      </w:r>
    </w:p>
    <w:p w14:paraId="15BA0F7C" w14:textId="77777777" w:rsidR="00E86B11" w:rsidRDefault="00E86B11" w:rsidP="001A62D6">
      <w:pPr>
        <w:pStyle w:val="Akapitzlist"/>
        <w:numPr>
          <w:ilvl w:val="1"/>
          <w:numId w:val="23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nieprzestrzegania Wytycznych dotyczących kwalifikowalności wydatków na lata 2021-2027.– do 20% łącznego wynagrodzenia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67536">
        <w:rPr>
          <w:rFonts w:ascii="Arial" w:eastAsia="Calibri" w:hAnsi="Arial" w:cs="Arial"/>
          <w:sz w:val="24"/>
          <w:szCs w:val="24"/>
        </w:rPr>
        <w:t>od każdego stwierdzonego przypadku niezgodności.</w:t>
      </w:r>
    </w:p>
    <w:p w14:paraId="1DF0B6A8" w14:textId="77777777" w:rsidR="00E86B11" w:rsidRDefault="00E86B11" w:rsidP="001A62D6">
      <w:pPr>
        <w:pStyle w:val="Akapitzlist"/>
        <w:numPr>
          <w:ilvl w:val="1"/>
          <w:numId w:val="23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  <w:lang w:eastAsia="ar-SA"/>
        </w:rPr>
        <w:t xml:space="preserve">w przypadku niewykonywania przez Wykonawcę </w:t>
      </w:r>
      <w:r>
        <w:rPr>
          <w:rFonts w:ascii="Arial" w:eastAsia="Calibri" w:hAnsi="Arial" w:cs="Arial"/>
          <w:sz w:val="24"/>
          <w:szCs w:val="24"/>
          <w:lang w:eastAsia="ar-SA"/>
        </w:rPr>
        <w:t>zamówienia</w:t>
      </w:r>
      <w:r w:rsidRPr="008C1ABC">
        <w:rPr>
          <w:rFonts w:ascii="Arial" w:eastAsia="Calibri" w:hAnsi="Arial" w:cs="Arial"/>
          <w:sz w:val="24"/>
          <w:szCs w:val="24"/>
          <w:lang w:eastAsia="ar-SA"/>
        </w:rPr>
        <w:t xml:space="preserve"> w sposób zgodny z postanowieniami </w:t>
      </w:r>
      <w:r>
        <w:rPr>
          <w:rFonts w:ascii="Arial" w:eastAsia="Calibri" w:hAnsi="Arial" w:cs="Arial"/>
          <w:sz w:val="24"/>
          <w:szCs w:val="24"/>
          <w:lang w:eastAsia="ar-SA"/>
        </w:rPr>
        <w:t xml:space="preserve">zapytania ofertowego </w:t>
      </w:r>
      <w:r w:rsidRPr="008C1ABC">
        <w:rPr>
          <w:rFonts w:ascii="Arial" w:eastAsia="Calibri" w:hAnsi="Arial" w:cs="Arial"/>
          <w:sz w:val="24"/>
          <w:szCs w:val="24"/>
          <w:lang w:eastAsia="ar-SA"/>
        </w:rPr>
        <w:t>oraz bez zachowania należytej staranności w szczególności co do zawartości merytorycznej i sposobu prowadzenia szkoleń - w wysokości 2 % wynagrodzenia Wykonawcy za dane szkolenie, od każdego stwierdzonego przypadku.</w:t>
      </w:r>
    </w:p>
    <w:p w14:paraId="369BFDC2" w14:textId="77777777" w:rsidR="00E86B11" w:rsidRPr="008C1ABC" w:rsidRDefault="00E86B11" w:rsidP="001A62D6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możliwość wstrzymania płatności do czasu wyjaśnienia wątpliwości dotyczących jakości lub zgodności z warunkami realizac</w:t>
      </w:r>
      <w:r>
        <w:rPr>
          <w:rFonts w:ascii="Arial" w:eastAsia="Calibri" w:hAnsi="Arial" w:cs="Arial"/>
          <w:sz w:val="24"/>
          <w:szCs w:val="24"/>
        </w:rPr>
        <w:t>ji,</w:t>
      </w:r>
    </w:p>
    <w:p w14:paraId="1962D432" w14:textId="77777777" w:rsidR="00E86B11" w:rsidRPr="008C1ABC" w:rsidRDefault="00E86B11" w:rsidP="001A62D6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t>prawo Zamawiającego do niezwłocznego odstąpienia od realizacji zamówienia w przypadku powtarzających się naruszeń (m.in. opóźnień, skracania zajęć, realizacji niezgodnej z harmonogramem),</w:t>
      </w:r>
    </w:p>
    <w:p w14:paraId="7F733809" w14:textId="77777777" w:rsidR="00E86B11" w:rsidRPr="008C1ABC" w:rsidRDefault="00E86B11" w:rsidP="001A62D6">
      <w:pPr>
        <w:pStyle w:val="Akapitzlist"/>
        <w:numPr>
          <w:ilvl w:val="0"/>
          <w:numId w:val="23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8C1ABC">
        <w:rPr>
          <w:rFonts w:ascii="Arial" w:eastAsia="Calibri" w:hAnsi="Arial" w:cs="Arial"/>
          <w:sz w:val="24"/>
          <w:szCs w:val="24"/>
        </w:rPr>
        <w:lastRenderedPageBreak/>
        <w:t>przeniesienie na Zamawiającego pełni autorskich praw majątkowych do wszelkich materiałów wytworzonych i wykorzystanych podczas realizacji zamówienia – bez prawa Wykonawcy do dodatkowego wynagrodzenia,</w:t>
      </w:r>
    </w:p>
    <w:bookmarkEnd w:id="17"/>
    <w:p w14:paraId="0239A21E" w14:textId="77777777" w:rsidR="00E86B11" w:rsidRPr="00267536" w:rsidRDefault="00E86B11" w:rsidP="00E86B11">
      <w:pPr>
        <w:pStyle w:val="Akapitzlist"/>
        <w:spacing w:after="0" w:line="288" w:lineRule="auto"/>
        <w:ind w:left="426"/>
        <w:rPr>
          <w:rFonts w:ascii="Arial" w:hAnsi="Arial" w:cs="Arial"/>
          <w:sz w:val="24"/>
          <w:szCs w:val="24"/>
        </w:rPr>
      </w:pPr>
    </w:p>
    <w:p w14:paraId="780CFB4A" w14:textId="77777777" w:rsidR="00E86B11" w:rsidRPr="00FD4BB2" w:rsidRDefault="00E86B11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 xml:space="preserve">WARUNKI ZMIANY </w:t>
      </w:r>
      <w:r>
        <w:rPr>
          <w:rFonts w:ascii="Arial" w:hAnsi="Arial" w:cs="Arial"/>
          <w:b/>
          <w:bCs/>
          <w:sz w:val="24"/>
          <w:szCs w:val="24"/>
        </w:rPr>
        <w:t>REALIZACJI ZAMÓWIENIA</w:t>
      </w:r>
    </w:p>
    <w:p w14:paraId="25112E0A" w14:textId="77777777" w:rsidR="00E86B11" w:rsidRPr="001150AA" w:rsidRDefault="00E86B11" w:rsidP="00E86B11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Zamawiający dopuszcza możliwość zmiany postanowień treści zawartej umowy, zaakceptowanej oferty lub innego dokumentu stanowiącego podstawę realizacji zamówienia w przypadku wystąpienia następujących okoliczności:</w:t>
      </w:r>
    </w:p>
    <w:p w14:paraId="1F1FEC42" w14:textId="77777777" w:rsidR="00E86B11" w:rsidRPr="001150AA" w:rsidRDefault="00E86B11" w:rsidP="001A62D6">
      <w:pPr>
        <w:pStyle w:val="Akapitzlist"/>
        <w:numPr>
          <w:ilvl w:val="0"/>
          <w:numId w:val="25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siły wyższej uniemożliwiającej wykonanie przedmiotu zamówienia zgodnie z zapytaniem ofertowym,</w:t>
      </w:r>
    </w:p>
    <w:p w14:paraId="26B7636A" w14:textId="77777777" w:rsidR="00E86B11" w:rsidRPr="001150AA" w:rsidRDefault="00E86B11" w:rsidP="001A62D6">
      <w:pPr>
        <w:pStyle w:val="Akapitzlist"/>
        <w:numPr>
          <w:ilvl w:val="0"/>
          <w:numId w:val="25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zmiany obowiązującej stawki podatku VAT,</w:t>
      </w:r>
    </w:p>
    <w:p w14:paraId="646D9F44" w14:textId="77777777" w:rsidR="00E86B11" w:rsidRPr="001150AA" w:rsidRDefault="00E86B11" w:rsidP="001A62D6">
      <w:pPr>
        <w:pStyle w:val="Akapitzlist"/>
        <w:numPr>
          <w:ilvl w:val="0"/>
          <w:numId w:val="25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zmiany unormowań prawnych powszechnie obowiązujących, które będą miały wpływ na realizację zamówienia,</w:t>
      </w:r>
    </w:p>
    <w:p w14:paraId="5C83D1A9" w14:textId="77777777" w:rsidR="00E86B11" w:rsidRPr="001150AA" w:rsidRDefault="00E86B11" w:rsidP="001A62D6">
      <w:pPr>
        <w:pStyle w:val="Akapitzlist"/>
        <w:numPr>
          <w:ilvl w:val="0"/>
          <w:numId w:val="25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zmian formalno-organizacyjnych.</w:t>
      </w:r>
    </w:p>
    <w:p w14:paraId="480F380E" w14:textId="77777777" w:rsidR="00E86B11" w:rsidRDefault="00E86B11" w:rsidP="00E86B11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150AA">
        <w:rPr>
          <w:rFonts w:ascii="Arial" w:hAnsi="Arial" w:cs="Arial"/>
          <w:sz w:val="24"/>
          <w:szCs w:val="24"/>
        </w:rPr>
        <w:t>Przewidziane wyżej okoliczności stanowiące podstawę zmian do realizacji zamówienia stanowią uprawnienie Zamawiającego, a nie jego obowiązek wprowadzenia takich zmian. Warunki zmiany nie przyznają Wykonawcy jakiegokolwiek roszczenia o dokonanie modyfikacji</w:t>
      </w:r>
      <w:bookmarkEnd w:id="16"/>
      <w:r w:rsidRPr="001150AA">
        <w:rPr>
          <w:rFonts w:ascii="Arial" w:hAnsi="Arial" w:cs="Arial"/>
          <w:sz w:val="24"/>
          <w:szCs w:val="24"/>
        </w:rPr>
        <w:t>.</w:t>
      </w:r>
    </w:p>
    <w:p w14:paraId="3FBBB756" w14:textId="77777777" w:rsidR="005900C9" w:rsidRPr="00FD4BB2" w:rsidRDefault="005900C9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9F5B516" w14:textId="402E72B8" w:rsidR="00331B51" w:rsidRPr="00FD4BB2" w:rsidRDefault="00DB3B31" w:rsidP="00E86B11">
      <w:pPr>
        <w:pStyle w:val="Akapitzlist"/>
        <w:numPr>
          <w:ilvl w:val="0"/>
          <w:numId w:val="1"/>
        </w:numPr>
        <w:spacing w:after="0" w:line="288" w:lineRule="auto"/>
        <w:ind w:left="284" w:hanging="295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INFORMACJE DODATKOWE</w:t>
      </w:r>
    </w:p>
    <w:p w14:paraId="0419D554" w14:textId="77777777" w:rsidR="00C46D27" w:rsidRPr="00FD4BB2" w:rsidRDefault="00C46D27" w:rsidP="00C46D2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W przypadku przedstawienia oferty niezgodnej z niniejszym zapytaniem ofertowym lub nie spełnienia warunków udziału w postępowaniu oferta Wykonawcy zostanie odrzucona z niniejszego postępowania i nie będzie dalej uwzględniana przy ocenie.</w:t>
      </w:r>
    </w:p>
    <w:p w14:paraId="6E199B41" w14:textId="77777777" w:rsidR="00C46D27" w:rsidRPr="00FD4BB2" w:rsidRDefault="00C46D27" w:rsidP="00C46D2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Zamawiający zastrzega sobie prawo do:</w:t>
      </w:r>
    </w:p>
    <w:p w14:paraId="6765FF1A" w14:textId="77777777" w:rsidR="00C46D27" w:rsidRPr="007806A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zmiany lub unieważnienia niniejszego ogłoszenia,</w:t>
      </w:r>
    </w:p>
    <w:p w14:paraId="4EF87743" w14:textId="77777777" w:rsidR="00C46D27" w:rsidRPr="007806A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zmiany warunków lub terminów prowadzonego postępowania ofertowego,</w:t>
      </w:r>
    </w:p>
    <w:p w14:paraId="2D0437FB" w14:textId="77777777" w:rsidR="00C46D2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unieważnienia postępowania na każdym jego etapie bez podania przyczyny, a także do pozostawienia postępowania bez wyboru oferty.</w:t>
      </w:r>
    </w:p>
    <w:p w14:paraId="15E46E94" w14:textId="77777777" w:rsidR="00C46D27" w:rsidRPr="007806A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wezwanie Wykonawcy do złożenia wyjaśnień i/lub uzupełnienia złożonej oferty.</w:t>
      </w:r>
    </w:p>
    <w:p w14:paraId="7772E7CC" w14:textId="77777777" w:rsidR="00C46D2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w przypadku uzyskania przez dwóch lub więcej Wykonawców tej samej liczby punktów (z dokładnością do drugiego miejsca po przecinku) Zamawiający wybierze ofertę z niższą ceną.</w:t>
      </w:r>
    </w:p>
    <w:p w14:paraId="0E337A9E" w14:textId="77777777" w:rsidR="00C46D27" w:rsidRDefault="00C46D27" w:rsidP="001A008C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W przypadku uzyskania przez dwóch lub więcej Wykonawców takiej samej liczby punktów, a także zaoferowania tej samej ceny, Zamawiający zastrzega sobie prawo do unieważnienia postępowania.</w:t>
      </w:r>
    </w:p>
    <w:p w14:paraId="6C716C44" w14:textId="53333A32" w:rsidR="005900C9" w:rsidRPr="00232F5E" w:rsidRDefault="00C46D27" w:rsidP="00FD4BB2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806A7">
        <w:rPr>
          <w:rFonts w:ascii="Arial" w:hAnsi="Arial" w:cs="Arial"/>
          <w:sz w:val="24"/>
          <w:szCs w:val="24"/>
        </w:rPr>
        <w:t>Jeśli Wykonawca, którego oferta została wybrana, uchyla się od realizacji zamówienia, Zamawiający wybiera ofertę najkorzystniejszą spośród pozostałych ofert, bez przeprowadzania ich ponownej oceny.</w:t>
      </w:r>
    </w:p>
    <w:p w14:paraId="2264EC9D" w14:textId="2DE0B2A5" w:rsidR="00DB3B31" w:rsidRPr="00FD4BB2" w:rsidRDefault="00DB3B31" w:rsidP="00E86B11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lastRenderedPageBreak/>
        <w:t>SPOSÓB I TERMIN SKŁADANIA OFERT</w:t>
      </w:r>
    </w:p>
    <w:p w14:paraId="31C4A9EE" w14:textId="6A6EA3CF" w:rsidR="00DB3B31" w:rsidRPr="00FD4BB2" w:rsidRDefault="00DB3B31" w:rsidP="001A62D6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Ofertę należy przygotować wg wzoru stanowiącego </w:t>
      </w:r>
      <w:r w:rsidRPr="00FD4BB2">
        <w:rPr>
          <w:rFonts w:ascii="Arial" w:hAnsi="Arial" w:cs="Arial"/>
          <w:b/>
          <w:bCs/>
          <w:sz w:val="24"/>
          <w:szCs w:val="24"/>
        </w:rPr>
        <w:t>załącznik nr 1</w:t>
      </w:r>
      <w:r w:rsidRPr="00FD4BB2">
        <w:rPr>
          <w:rFonts w:ascii="Arial" w:hAnsi="Arial" w:cs="Arial"/>
          <w:sz w:val="24"/>
          <w:szCs w:val="24"/>
        </w:rPr>
        <w:t xml:space="preserve"> do zapytania ofertowego. </w:t>
      </w:r>
      <w:r w:rsidR="000523BE" w:rsidRPr="00FD4BB2">
        <w:rPr>
          <w:rFonts w:ascii="Arial" w:hAnsi="Arial" w:cs="Arial"/>
          <w:sz w:val="24"/>
          <w:szCs w:val="24"/>
        </w:rPr>
        <w:t xml:space="preserve">Dokumenty </w:t>
      </w:r>
      <w:r w:rsidR="006241D4" w:rsidRPr="00FD4BB2">
        <w:rPr>
          <w:rFonts w:ascii="Arial" w:hAnsi="Arial" w:cs="Arial"/>
          <w:sz w:val="24"/>
          <w:szCs w:val="24"/>
        </w:rPr>
        <w:t>należy składać</w:t>
      </w:r>
      <w:r w:rsidR="000523BE" w:rsidRPr="00FD4BB2">
        <w:rPr>
          <w:rFonts w:ascii="Arial" w:hAnsi="Arial" w:cs="Arial"/>
          <w:sz w:val="24"/>
          <w:szCs w:val="24"/>
        </w:rPr>
        <w:t xml:space="preserve"> w postaci elektronicznej. Wszystkie składane przez Wykonawcę dokumenty powinny zostać </w:t>
      </w:r>
      <w:r w:rsidR="006241D4" w:rsidRPr="00FD4BB2">
        <w:rPr>
          <w:rFonts w:ascii="Arial" w:hAnsi="Arial" w:cs="Arial"/>
          <w:sz w:val="24"/>
          <w:szCs w:val="24"/>
        </w:rPr>
        <w:t xml:space="preserve">opatrzone </w:t>
      </w:r>
      <w:r w:rsidR="000523BE" w:rsidRPr="00FD4BB2">
        <w:rPr>
          <w:rFonts w:ascii="Arial" w:hAnsi="Arial" w:cs="Arial"/>
          <w:sz w:val="24"/>
          <w:szCs w:val="24"/>
        </w:rPr>
        <w:t>kwalifikowanym podpisem elektronicznym bądź podpisem zaufanym</w:t>
      </w:r>
      <w:r w:rsidR="00B85AB9" w:rsidRPr="00FD4BB2">
        <w:rPr>
          <w:rFonts w:ascii="Arial" w:hAnsi="Arial" w:cs="Arial"/>
          <w:sz w:val="24"/>
          <w:szCs w:val="24"/>
        </w:rPr>
        <w:t xml:space="preserve"> lub podpisan</w:t>
      </w:r>
      <w:r w:rsidR="009445E2" w:rsidRPr="00FD4BB2">
        <w:rPr>
          <w:rFonts w:ascii="Arial" w:hAnsi="Arial" w:cs="Arial"/>
          <w:sz w:val="24"/>
          <w:szCs w:val="24"/>
        </w:rPr>
        <w:t>e</w:t>
      </w:r>
      <w:r w:rsidR="00B85AB9" w:rsidRPr="00FD4BB2">
        <w:rPr>
          <w:rFonts w:ascii="Arial" w:hAnsi="Arial" w:cs="Arial"/>
          <w:sz w:val="24"/>
          <w:szCs w:val="24"/>
        </w:rPr>
        <w:t xml:space="preserve"> własnoręcznie a następnie zeskanowan</w:t>
      </w:r>
      <w:r w:rsidR="009445E2" w:rsidRPr="00FD4BB2">
        <w:rPr>
          <w:rFonts w:ascii="Arial" w:hAnsi="Arial" w:cs="Arial"/>
          <w:sz w:val="24"/>
          <w:szCs w:val="24"/>
        </w:rPr>
        <w:t>e</w:t>
      </w:r>
      <w:r w:rsidR="00B85AB9" w:rsidRPr="00FD4BB2">
        <w:rPr>
          <w:rFonts w:ascii="Arial" w:hAnsi="Arial" w:cs="Arial"/>
          <w:sz w:val="24"/>
          <w:szCs w:val="24"/>
        </w:rPr>
        <w:t xml:space="preserve"> do pliku w formacie pdf. </w:t>
      </w:r>
      <w:r w:rsidRPr="00FD4BB2">
        <w:rPr>
          <w:rFonts w:ascii="Arial" w:hAnsi="Arial" w:cs="Arial"/>
          <w:sz w:val="24"/>
          <w:szCs w:val="24"/>
        </w:rPr>
        <w:t xml:space="preserve">Korespondencja pomiędzy Zamawiającym a Wykonawcami, w tym składanie ofert, wymiana informacji oraz przekazywanie dokumentów i oświadczeń odbywa się pisemnie za pomocą BK2021, za pośrednictwem strony internetowej </w:t>
      </w:r>
      <w:hyperlink r:id="rId8" w:history="1">
        <w:r w:rsidRPr="00FD4BB2">
          <w:rPr>
            <w:rStyle w:val="Hipercze"/>
            <w:rFonts w:ascii="Arial" w:hAnsi="Arial" w:cs="Arial"/>
            <w:sz w:val="24"/>
            <w:szCs w:val="24"/>
          </w:rPr>
          <w:t>https://bazakonkurencyjnosci.funduszeeuropejskie.gov.pl</w:t>
        </w:r>
      </w:hyperlink>
      <w:r w:rsidRPr="00FD4BB2">
        <w:rPr>
          <w:rFonts w:ascii="Arial" w:hAnsi="Arial" w:cs="Arial"/>
          <w:sz w:val="24"/>
          <w:szCs w:val="24"/>
        </w:rPr>
        <w:t>.</w:t>
      </w:r>
    </w:p>
    <w:p w14:paraId="12EE9C50" w14:textId="3DB09D00" w:rsidR="00DB3B31" w:rsidRPr="00FD4BB2" w:rsidRDefault="00DB3B31" w:rsidP="001A62D6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Oferty należy składać wyłącznie za pośrednictwem strony internetowej https://bazakonkurencyjnosci.funduszeeuropejskie.gov.pl, gdzie zamieszczone zostało ogłoszenie o zamówieniu. Oferty złożone w inny sposób będą odrzucone i nie będą podlegały ocenie przez Zamawiającego.</w:t>
      </w:r>
    </w:p>
    <w:p w14:paraId="3B83D461" w14:textId="1251AC43" w:rsidR="00DB3B31" w:rsidRPr="00FD4BB2" w:rsidRDefault="00DB3B31" w:rsidP="001A62D6">
      <w:pPr>
        <w:pStyle w:val="Akapitzlist"/>
        <w:numPr>
          <w:ilvl w:val="0"/>
          <w:numId w:val="4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 xml:space="preserve">Termin składania ofert </w:t>
      </w:r>
      <w:r w:rsidRPr="00DD6C25">
        <w:rPr>
          <w:rFonts w:ascii="Arial" w:hAnsi="Arial" w:cs="Arial"/>
          <w:sz w:val="24"/>
          <w:szCs w:val="24"/>
        </w:rPr>
        <w:t xml:space="preserve">– </w:t>
      </w:r>
      <w:r w:rsidR="00FD4BB9">
        <w:rPr>
          <w:rFonts w:ascii="Arial" w:hAnsi="Arial" w:cs="Arial"/>
          <w:b/>
          <w:bCs/>
          <w:sz w:val="24"/>
          <w:szCs w:val="24"/>
        </w:rPr>
        <w:t>19</w:t>
      </w:r>
      <w:r w:rsidR="003E6B99" w:rsidRPr="00DD6C25">
        <w:rPr>
          <w:rFonts w:ascii="Arial" w:hAnsi="Arial" w:cs="Arial"/>
          <w:b/>
          <w:bCs/>
          <w:sz w:val="24"/>
          <w:szCs w:val="24"/>
        </w:rPr>
        <w:t>.</w:t>
      </w:r>
      <w:r w:rsidR="0063154E" w:rsidRPr="00DD6C25">
        <w:rPr>
          <w:rFonts w:ascii="Arial" w:hAnsi="Arial" w:cs="Arial"/>
          <w:b/>
          <w:bCs/>
          <w:sz w:val="24"/>
          <w:szCs w:val="24"/>
        </w:rPr>
        <w:t>12</w:t>
      </w:r>
      <w:r w:rsidRPr="00DD6C25">
        <w:rPr>
          <w:rFonts w:ascii="Arial" w:hAnsi="Arial" w:cs="Arial"/>
          <w:b/>
          <w:bCs/>
          <w:sz w:val="24"/>
          <w:szCs w:val="24"/>
        </w:rPr>
        <w:t>.202</w:t>
      </w:r>
      <w:r w:rsidR="006B0D53" w:rsidRPr="00DD6C25">
        <w:rPr>
          <w:rFonts w:ascii="Arial" w:hAnsi="Arial" w:cs="Arial"/>
          <w:b/>
          <w:bCs/>
          <w:sz w:val="24"/>
          <w:szCs w:val="24"/>
        </w:rPr>
        <w:t>5</w:t>
      </w:r>
      <w:r w:rsidRPr="00DD6C25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FD4BB9">
        <w:rPr>
          <w:rFonts w:ascii="Arial" w:hAnsi="Arial" w:cs="Arial"/>
          <w:b/>
          <w:bCs/>
          <w:sz w:val="24"/>
          <w:szCs w:val="24"/>
        </w:rPr>
        <w:t xml:space="preserve">. </w:t>
      </w:r>
      <w:r w:rsidR="00357C0B" w:rsidRPr="00FD4BB2">
        <w:rPr>
          <w:rFonts w:ascii="Arial" w:hAnsi="Arial" w:cs="Arial"/>
          <w:sz w:val="24"/>
          <w:szCs w:val="24"/>
        </w:rPr>
        <w:t xml:space="preserve">O terminie złożenia oferty decyduje data </w:t>
      </w:r>
      <w:r w:rsidR="009445E2" w:rsidRPr="00FD4BB2">
        <w:rPr>
          <w:rFonts w:ascii="Arial" w:hAnsi="Arial" w:cs="Arial"/>
          <w:sz w:val="24"/>
          <w:szCs w:val="24"/>
        </w:rPr>
        <w:t xml:space="preserve">i godzina </w:t>
      </w:r>
      <w:r w:rsidR="00357C0B" w:rsidRPr="00FD4BB2">
        <w:rPr>
          <w:rFonts w:ascii="Arial" w:hAnsi="Arial" w:cs="Arial"/>
          <w:sz w:val="24"/>
          <w:szCs w:val="24"/>
        </w:rPr>
        <w:t>złożenia oferty za pośrednictwem serwisu Baza Konkurencyjności.</w:t>
      </w:r>
    </w:p>
    <w:p w14:paraId="77C3FF29" w14:textId="77777777" w:rsidR="00357C0B" w:rsidRPr="00FD4BB2" w:rsidRDefault="00357C0B" w:rsidP="00FD4BB2">
      <w:pPr>
        <w:pStyle w:val="Akapitzlist"/>
        <w:spacing w:after="0" w:line="288" w:lineRule="auto"/>
        <w:rPr>
          <w:rFonts w:ascii="Arial" w:hAnsi="Arial" w:cs="Arial"/>
          <w:sz w:val="24"/>
          <w:szCs w:val="24"/>
        </w:rPr>
      </w:pPr>
    </w:p>
    <w:p w14:paraId="64965EE9" w14:textId="57AA767B" w:rsidR="00357C0B" w:rsidRPr="00FD4BB2" w:rsidRDefault="00357C0B" w:rsidP="00E86B11">
      <w:pPr>
        <w:pStyle w:val="Akapitzlist"/>
        <w:numPr>
          <w:ilvl w:val="0"/>
          <w:numId w:val="1"/>
        </w:numPr>
        <w:spacing w:after="0" w:line="288" w:lineRule="auto"/>
        <w:ind w:left="426" w:hanging="491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KLAUZULA INFORMACYJNA RODO</w:t>
      </w:r>
    </w:p>
    <w:p w14:paraId="41903642" w14:textId="40B712A3" w:rsidR="00357C0B" w:rsidRPr="00FD4BB2" w:rsidRDefault="00357C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Mając na uwadze fakt, że w związku z prowadzonym postępowaniem o udzielenie zamówienia mogą być przetwarzane dane osobowe osób fizycznych, Zamawiający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„RODO”:</w:t>
      </w:r>
    </w:p>
    <w:p w14:paraId="6897BBD2" w14:textId="77777777" w:rsidR="007B5C14" w:rsidRPr="00FD4BB2" w:rsidRDefault="007B5C14" w:rsidP="00FD4BB2">
      <w:pPr>
        <w:spacing w:after="0" w:line="288" w:lineRule="auto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W celu wykonania obowiązku nałożonego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14:paraId="200D5F40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Administratorem ww. danych osobowych jest „</w:t>
      </w:r>
      <w:proofErr w:type="spellStart"/>
      <w:r w:rsidRPr="00FD4BB2">
        <w:rPr>
          <w:rFonts w:ascii="Arial" w:hAnsi="Arial" w:cs="Arial"/>
          <w:sz w:val="24"/>
          <w:szCs w:val="24"/>
          <w:lang w:eastAsia="pl-PL"/>
        </w:rPr>
        <w:t>Innovo</w:t>
      </w:r>
      <w:proofErr w:type="spellEnd"/>
      <w:r w:rsidRPr="00FD4BB2">
        <w:rPr>
          <w:rFonts w:ascii="Arial" w:hAnsi="Arial" w:cs="Arial"/>
          <w:sz w:val="24"/>
          <w:szCs w:val="24"/>
          <w:lang w:eastAsia="pl-PL"/>
        </w:rPr>
        <w:t xml:space="preserve">” Innowacje w Biznesie sp. z o.o., ul. Dworcowa 12, 38-200 Jasło </w:t>
      </w:r>
    </w:p>
    <w:p w14:paraId="3C0BECAC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W sprawach związanych z ochroną danych osobowych przetwarzanych w ramach realizacji Projektu można się skontaktować z Inspektorem Ochrony Danych Magdalena </w:t>
      </w:r>
      <w:proofErr w:type="spellStart"/>
      <w:r w:rsidRPr="00FD4BB2">
        <w:rPr>
          <w:rFonts w:ascii="Arial" w:hAnsi="Arial" w:cs="Arial"/>
          <w:sz w:val="24"/>
          <w:szCs w:val="24"/>
          <w:lang w:eastAsia="pl-PL"/>
        </w:rPr>
        <w:t>Barzyk</w:t>
      </w:r>
      <w:proofErr w:type="spellEnd"/>
      <w:r w:rsidRPr="00FD4BB2">
        <w:rPr>
          <w:rFonts w:ascii="Arial" w:hAnsi="Arial" w:cs="Arial"/>
          <w:sz w:val="24"/>
          <w:szCs w:val="24"/>
          <w:lang w:eastAsia="pl-PL"/>
        </w:rPr>
        <w:t xml:space="preserve"> kontakt: innovo@interia.pl</w:t>
      </w:r>
    </w:p>
    <w:p w14:paraId="308354D5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lastRenderedPageBreak/>
        <w:t>Państwa dane osobowe będą przetwarzane na podstawie art. 6 ust. 1 lit. c i e, art. 9 ust. 2 lit. g oraz art. 10 RODO, w związku z realizacją zadań wynikających m.in. z:</w:t>
      </w:r>
    </w:p>
    <w:p w14:paraId="395A3AC2" w14:textId="77777777" w:rsidR="007B5C14" w:rsidRPr="00FD4BB2" w:rsidRDefault="007B5C14" w:rsidP="001A62D6">
      <w:pPr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558CF3F9" w14:textId="77777777" w:rsidR="007B5C14" w:rsidRPr="00FD4BB2" w:rsidRDefault="007B5C14" w:rsidP="001A62D6">
      <w:pPr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Rozporządzenia Parlamentu Europejskiego i Rady (UE) 2021/1057 z dnia 24 czerwca 2021 r. ustanawiającego Europejski Fundusz Społeczny Plus (EFS+) oraz uchylającego rozporządzenie (UE) nr 1296/2013 rozporządzenia EFS+;</w:t>
      </w:r>
    </w:p>
    <w:p w14:paraId="1B788CF2" w14:textId="77777777" w:rsidR="007B5C14" w:rsidRPr="00FD4BB2" w:rsidRDefault="007B5C14" w:rsidP="001A62D6">
      <w:pPr>
        <w:numPr>
          <w:ilvl w:val="0"/>
          <w:numId w:val="10"/>
        </w:numPr>
        <w:spacing w:after="0" w:line="288" w:lineRule="auto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ustawy wdrożeniowej.</w:t>
      </w:r>
    </w:p>
    <w:p w14:paraId="7AC3F28F" w14:textId="62492FBA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Państwa dane osobowe będą przetwarzane w związku z realizacją Projektu w ramach FEP 2021-2027. W szczególności Państwa dane będą przetwarzane celu udzielania wsparcia zgodnie z założeniami </w:t>
      </w:r>
      <w:r w:rsidR="006E1A1E">
        <w:rPr>
          <w:rFonts w:ascii="Arial" w:hAnsi="Arial" w:cs="Arial"/>
          <w:sz w:val="24"/>
          <w:szCs w:val="24"/>
          <w:lang w:eastAsia="pl-PL"/>
        </w:rPr>
        <w:t>P</w:t>
      </w:r>
      <w:r w:rsidRPr="00FD4BB2">
        <w:rPr>
          <w:rFonts w:ascii="Arial" w:hAnsi="Arial" w:cs="Arial"/>
          <w:sz w:val="24"/>
          <w:szCs w:val="24"/>
          <w:lang w:eastAsia="pl-PL"/>
        </w:rPr>
        <w:t xml:space="preserve">rojektu, potwierdzania kwalifikowalności wydatków, monitorowania, sprawozdawczości, komunikacji, ewaluacji, kontroli, audytu oraz działań promocyjnych, a także w celu informowania o </w:t>
      </w:r>
      <w:r w:rsidR="006E1A1E">
        <w:rPr>
          <w:rFonts w:ascii="Arial" w:hAnsi="Arial" w:cs="Arial"/>
          <w:sz w:val="24"/>
          <w:szCs w:val="24"/>
          <w:lang w:eastAsia="pl-PL"/>
        </w:rPr>
        <w:t>P</w:t>
      </w:r>
      <w:r w:rsidRPr="00FD4BB2">
        <w:rPr>
          <w:rFonts w:ascii="Arial" w:hAnsi="Arial" w:cs="Arial"/>
          <w:sz w:val="24"/>
          <w:szCs w:val="24"/>
          <w:lang w:eastAsia="pl-PL"/>
        </w:rPr>
        <w:t>rojekcie.</w:t>
      </w:r>
    </w:p>
    <w:p w14:paraId="4A3D3F33" w14:textId="5D687C41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Państwa dane osobowe będą przetwarzane przez okres niezbędny do realizacji celu, o którym mowa w pkt. 5. Po tym czasie dane mogą być przetwarzane do dnia wygaśnięcia zobowiązań wynikających z innego przepisu prawa, w tym przepisów archiwalnych.</w:t>
      </w:r>
    </w:p>
    <w:p w14:paraId="2AAE6D0F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Na podstawie art. 89 ust. 1 ustawy wdrożeniowej dostęp do danych osobowych i informacji gromadzonych przez IP WUP,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 zakresie niezbędnym do realizacji ich zadań wynikających  z przepisów ustawy wdrożeniowej.</w:t>
      </w:r>
    </w:p>
    <w:p w14:paraId="009A90A6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Podmioty, o których mowa w pkt. 6 udostępniają sobie nawzajem dane osobowe niezbędne do realizacji ich zadań, w szczególności przy pomocy systemów teleinformatycznych.</w:t>
      </w:r>
    </w:p>
    <w:p w14:paraId="44ABEC9F" w14:textId="0C73BE48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Posiadają Państwo prawo do dostępu do swoich danych osobowych, ich sprostowania 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</w:t>
      </w:r>
      <w:r w:rsidRPr="00FD4BB2">
        <w:rPr>
          <w:rFonts w:ascii="Arial" w:hAnsi="Arial" w:cs="Arial"/>
          <w:sz w:val="24"/>
          <w:szCs w:val="24"/>
          <w:lang w:eastAsia="pl-PL"/>
        </w:rPr>
        <w:lastRenderedPageBreak/>
        <w:t>członkowskiego oraz celów archiwalnych w interesie publicznym. Ponadto mając na uwadze cel i podstawę prawną przetwarzania danych w ramach FEP 2021-2027, osobie której dane są przetwarzane nie przysługuje prawo do usunięcia albo przenoszenia tych danych.</w:t>
      </w:r>
    </w:p>
    <w:p w14:paraId="12A17212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 xml:space="preserve">Posiadają Państwo prawo wniesienia skargi do organu nadzorczego - Prezesa Urzędu Ochrony Danych (dane kontaktowe dostępne są pod adresem: </w:t>
      </w:r>
      <w:hyperlink r:id="rId9" w:history="1">
        <w:r w:rsidRPr="00FD4BB2">
          <w:rPr>
            <w:rStyle w:val="Hipercze"/>
            <w:rFonts w:ascii="Arial" w:hAnsi="Arial" w:cs="Arial"/>
            <w:sz w:val="24"/>
            <w:szCs w:val="24"/>
            <w:lang w:eastAsia="pl-PL"/>
          </w:rPr>
          <w:t>https://uodo.gov.pl/pl</w:t>
        </w:r>
      </w:hyperlink>
      <w:r w:rsidRPr="00FD4BB2">
        <w:rPr>
          <w:rFonts w:ascii="Arial" w:hAnsi="Arial" w:cs="Arial"/>
          <w:sz w:val="24"/>
          <w:szCs w:val="24"/>
          <w:lang w:eastAsia="pl-PL"/>
        </w:rPr>
        <w:t>).</w:t>
      </w:r>
    </w:p>
    <w:p w14:paraId="5F947565" w14:textId="77777777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IP WUP nie zamierza przekazywać Państwa danych osobowych do państwa trzeciego lub organizacji międzynarodowej (poza Europejski Obszar Gospodarczy).</w:t>
      </w:r>
    </w:p>
    <w:p w14:paraId="4A52E13D" w14:textId="0BF20AC9" w:rsidR="007B5C14" w:rsidRPr="00FD4BB2" w:rsidRDefault="007B5C14" w:rsidP="001A62D6">
      <w:pPr>
        <w:numPr>
          <w:ilvl w:val="0"/>
          <w:numId w:val="9"/>
        </w:numPr>
        <w:spacing w:after="0" w:line="288" w:lineRule="auto"/>
        <w:ind w:left="284"/>
        <w:rPr>
          <w:rFonts w:ascii="Arial" w:hAnsi="Arial" w:cs="Arial"/>
          <w:sz w:val="24"/>
          <w:szCs w:val="24"/>
          <w:lang w:eastAsia="pl-PL"/>
        </w:rPr>
      </w:pPr>
      <w:r w:rsidRPr="00FD4BB2">
        <w:rPr>
          <w:rFonts w:ascii="Arial" w:hAnsi="Arial" w:cs="Arial"/>
          <w:sz w:val="24"/>
          <w:szCs w:val="24"/>
          <w:lang w:eastAsia="pl-PL"/>
        </w:rPr>
        <w:t>W oparciu o dane osobowe przetwarzane w ramach FEP 2021-2027, IP WUP nie będzie podejmować wobec osób, których dane dotyczą zautomatyzowanych decyzji, w tym decyzji będących wynikiem profilowania</w:t>
      </w:r>
    </w:p>
    <w:p w14:paraId="443BCAC5" w14:textId="4CA8EF85" w:rsidR="00357C0B" w:rsidRPr="00FD4BB2" w:rsidRDefault="00357C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0DBA3F36" w14:textId="45BBF15B" w:rsidR="00DB3B31" w:rsidRPr="00FD4BB2" w:rsidRDefault="00DB3B31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4961437" w14:textId="77777777" w:rsidR="00F6664A" w:rsidRPr="00FD4BB2" w:rsidRDefault="00F6664A" w:rsidP="00FD4BB2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FD4BB2">
        <w:rPr>
          <w:rFonts w:ascii="Arial" w:hAnsi="Arial" w:cs="Arial"/>
          <w:b/>
          <w:bCs/>
          <w:sz w:val="24"/>
          <w:szCs w:val="24"/>
        </w:rPr>
        <w:t>Załączniki:</w:t>
      </w:r>
    </w:p>
    <w:p w14:paraId="2C923BD4" w14:textId="33283298" w:rsidR="00F6664A" w:rsidRPr="00FD4BB2" w:rsidRDefault="00F6664A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1. Formularz oferty</w:t>
      </w:r>
      <w:r w:rsidR="00C67D46" w:rsidRPr="00FD4BB2">
        <w:rPr>
          <w:rFonts w:ascii="Arial" w:hAnsi="Arial" w:cs="Arial"/>
          <w:sz w:val="24"/>
          <w:szCs w:val="24"/>
        </w:rPr>
        <w:t xml:space="preserve"> – załącznik nr 1</w:t>
      </w:r>
    </w:p>
    <w:p w14:paraId="0EC40F72" w14:textId="6DEF54B5" w:rsidR="00F6664A" w:rsidRPr="00FD4BB2" w:rsidRDefault="00233B7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2</w:t>
      </w:r>
      <w:r w:rsidR="00F6664A" w:rsidRPr="00FD4BB2">
        <w:rPr>
          <w:rFonts w:ascii="Arial" w:hAnsi="Arial" w:cs="Arial"/>
          <w:sz w:val="24"/>
          <w:szCs w:val="24"/>
        </w:rPr>
        <w:t>. Oświadczenie o spełnianiu warunków udziału w postępowaniu</w:t>
      </w:r>
      <w:r w:rsidR="00C67D46" w:rsidRPr="00FD4BB2">
        <w:rPr>
          <w:rFonts w:ascii="Arial" w:hAnsi="Arial" w:cs="Arial"/>
          <w:sz w:val="24"/>
          <w:szCs w:val="24"/>
        </w:rPr>
        <w:t xml:space="preserve"> – załącznik nr </w:t>
      </w:r>
      <w:r w:rsidR="00E90331" w:rsidRPr="00FD4BB2">
        <w:rPr>
          <w:rFonts w:ascii="Arial" w:hAnsi="Arial" w:cs="Arial"/>
          <w:sz w:val="24"/>
          <w:szCs w:val="24"/>
        </w:rPr>
        <w:t>2</w:t>
      </w:r>
    </w:p>
    <w:p w14:paraId="12915020" w14:textId="461E9FE3" w:rsidR="00F6664A" w:rsidRPr="00FD4BB2" w:rsidRDefault="00233B7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3</w:t>
      </w:r>
      <w:r w:rsidR="00F6664A" w:rsidRPr="00FD4BB2">
        <w:rPr>
          <w:rFonts w:ascii="Arial" w:hAnsi="Arial" w:cs="Arial"/>
          <w:sz w:val="24"/>
          <w:szCs w:val="24"/>
        </w:rPr>
        <w:t>. Oświadczenie o braku powiąza</w:t>
      </w:r>
      <w:r w:rsidR="001F7438">
        <w:rPr>
          <w:rFonts w:ascii="Arial" w:hAnsi="Arial" w:cs="Arial"/>
          <w:sz w:val="24"/>
          <w:szCs w:val="24"/>
        </w:rPr>
        <w:t>ń</w:t>
      </w:r>
      <w:r w:rsidR="00F6664A" w:rsidRPr="00FD4BB2">
        <w:rPr>
          <w:rFonts w:ascii="Arial" w:hAnsi="Arial" w:cs="Arial"/>
          <w:sz w:val="24"/>
          <w:szCs w:val="24"/>
        </w:rPr>
        <w:t xml:space="preserve"> osobow</w:t>
      </w:r>
      <w:r w:rsidR="001F7438">
        <w:rPr>
          <w:rFonts w:ascii="Arial" w:hAnsi="Arial" w:cs="Arial"/>
          <w:sz w:val="24"/>
          <w:szCs w:val="24"/>
        </w:rPr>
        <w:t>ych</w:t>
      </w:r>
      <w:r w:rsidR="00F6664A" w:rsidRPr="00FD4BB2">
        <w:rPr>
          <w:rFonts w:ascii="Arial" w:hAnsi="Arial" w:cs="Arial"/>
          <w:sz w:val="24"/>
          <w:szCs w:val="24"/>
        </w:rPr>
        <w:t xml:space="preserve"> i kapitałow</w:t>
      </w:r>
      <w:r w:rsidR="001F7438">
        <w:rPr>
          <w:rFonts w:ascii="Arial" w:hAnsi="Arial" w:cs="Arial"/>
          <w:sz w:val="24"/>
          <w:szCs w:val="24"/>
        </w:rPr>
        <w:t>ych</w:t>
      </w:r>
      <w:r w:rsidR="00C67D46" w:rsidRPr="00FD4BB2">
        <w:rPr>
          <w:rFonts w:ascii="Arial" w:hAnsi="Arial" w:cs="Arial"/>
          <w:sz w:val="24"/>
          <w:szCs w:val="24"/>
        </w:rPr>
        <w:t xml:space="preserve"> – załącznik nr </w:t>
      </w:r>
      <w:r w:rsidR="00E90331" w:rsidRPr="00FD4BB2">
        <w:rPr>
          <w:rFonts w:ascii="Arial" w:hAnsi="Arial" w:cs="Arial"/>
          <w:sz w:val="24"/>
          <w:szCs w:val="24"/>
        </w:rPr>
        <w:t>3</w:t>
      </w:r>
    </w:p>
    <w:p w14:paraId="299D1F37" w14:textId="15A434A4" w:rsidR="00BF3707" w:rsidRPr="00FD4BB2" w:rsidRDefault="003039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4. Oświadczenie o braku przesłanek do wykluczenia z postępowania – załącznik nr 4</w:t>
      </w:r>
    </w:p>
    <w:p w14:paraId="57843A7D" w14:textId="3CC8736A" w:rsidR="0030390B" w:rsidRDefault="003039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FD4BB2">
        <w:rPr>
          <w:rFonts w:ascii="Arial" w:hAnsi="Arial" w:cs="Arial"/>
          <w:sz w:val="24"/>
          <w:szCs w:val="24"/>
        </w:rPr>
        <w:t>5. Oświadczenie RODO – załącznik nr 5</w:t>
      </w:r>
    </w:p>
    <w:p w14:paraId="71007495" w14:textId="7FF1572A" w:rsidR="008F0609" w:rsidRDefault="008F0609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1326D7" w:rsidRPr="001326D7">
        <w:rPr>
          <w:rFonts w:ascii="Arial" w:hAnsi="Arial" w:cs="Arial"/>
          <w:sz w:val="24"/>
          <w:szCs w:val="24"/>
        </w:rPr>
        <w:t>Wykaz doświadczenia wykładowców/trenerów</w:t>
      </w:r>
      <w:r w:rsidR="001326D7">
        <w:rPr>
          <w:rFonts w:ascii="Arial" w:hAnsi="Arial" w:cs="Arial"/>
          <w:sz w:val="24"/>
          <w:szCs w:val="24"/>
        </w:rPr>
        <w:t xml:space="preserve"> – załącznik nr 6</w:t>
      </w:r>
    </w:p>
    <w:p w14:paraId="48E60E89" w14:textId="77777777" w:rsidR="008F0609" w:rsidRDefault="008F0609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79DCA7DB" w14:textId="768E43F1" w:rsidR="00A11E0E" w:rsidRDefault="00A11E0E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4AD17C05" w14:textId="618FB53D" w:rsidR="006F0C3B" w:rsidRDefault="006F0C3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128D4CD" w14:textId="7F290E93" w:rsidR="006F0C3B" w:rsidRPr="00FD4BB2" w:rsidRDefault="001F3112" w:rsidP="001F311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1F3112">
        <w:rPr>
          <w:rFonts w:ascii="Arial" w:hAnsi="Arial" w:cs="Arial"/>
          <w:sz w:val="24"/>
          <w:szCs w:val="24"/>
        </w:rPr>
        <w:t>.</w:t>
      </w:r>
    </w:p>
    <w:sectPr w:rsidR="006F0C3B" w:rsidRPr="00FD4BB2" w:rsidSect="005029B8">
      <w:headerReference w:type="default" r:id="rId10"/>
      <w:footerReference w:type="default" r:id="rId11"/>
      <w:pgSz w:w="11906" w:h="16838"/>
      <w:pgMar w:top="1985" w:right="1247" w:bottom="1985" w:left="130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CEA7F" w14:textId="77777777" w:rsidR="00876797" w:rsidRDefault="00876797" w:rsidP="00C75CCB">
      <w:pPr>
        <w:spacing w:after="0" w:line="240" w:lineRule="auto"/>
      </w:pPr>
      <w:r>
        <w:separator/>
      </w:r>
    </w:p>
  </w:endnote>
  <w:endnote w:type="continuationSeparator" w:id="0">
    <w:p w14:paraId="1988432C" w14:textId="77777777" w:rsidR="00876797" w:rsidRDefault="00876797" w:rsidP="00C7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FF2E7" w14:textId="77777777" w:rsidR="004B4E71" w:rsidRPr="00EC3E5E" w:rsidRDefault="004B4E71" w:rsidP="004B4E71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 xml:space="preserve">Projekt współfinansowany ze środków Unii Europejskiej z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 xml:space="preserve">Programu Regionalnego Fundusze Europejskie dla Podkarpacia 2021-2027 oraz </w:t>
    </w:r>
    <w:r>
      <w:rPr>
        <w:rFonts w:ascii="Arial" w:hAnsi="Arial" w:cs="Arial"/>
        <w:sz w:val="18"/>
        <w:szCs w:val="18"/>
      </w:rPr>
      <w:t>B</w:t>
    </w:r>
    <w:r w:rsidRPr="00EC3E5E">
      <w:rPr>
        <w:rFonts w:ascii="Arial" w:hAnsi="Arial" w:cs="Arial"/>
        <w:sz w:val="18"/>
        <w:szCs w:val="18"/>
      </w:rPr>
      <w:t>udżetu Państwa</w:t>
    </w:r>
  </w:p>
  <w:p w14:paraId="7BE24198" w14:textId="77777777" w:rsidR="004B4E71" w:rsidRDefault="004B4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1FC1C" w14:textId="77777777" w:rsidR="00876797" w:rsidRDefault="00876797" w:rsidP="00C75CCB">
      <w:pPr>
        <w:spacing w:after="0" w:line="240" w:lineRule="auto"/>
      </w:pPr>
      <w:r>
        <w:separator/>
      </w:r>
    </w:p>
  </w:footnote>
  <w:footnote w:type="continuationSeparator" w:id="0">
    <w:p w14:paraId="54897EE3" w14:textId="77777777" w:rsidR="00876797" w:rsidRDefault="00876797" w:rsidP="00C7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E70BD" w14:textId="1ABE5FB5" w:rsidR="00C75CCB" w:rsidRDefault="00C75CC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DF0B6C" wp14:editId="4A14DBFE">
          <wp:simplePos x="0" y="0"/>
          <wp:positionH relativeFrom="column">
            <wp:posOffset>1270</wp:posOffset>
          </wp:positionH>
          <wp:positionV relativeFrom="paragraph">
            <wp:posOffset>-3810</wp:posOffset>
          </wp:positionV>
          <wp:extent cx="5761355" cy="469265"/>
          <wp:effectExtent l="0" t="0" r="0" b="6985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1" w15:restartNumberingAfterBreak="0">
    <w:nsid w:val="04710E4D"/>
    <w:multiLevelType w:val="hybridMultilevel"/>
    <w:tmpl w:val="934C73F4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B10FC"/>
    <w:multiLevelType w:val="hybridMultilevel"/>
    <w:tmpl w:val="AF167C3A"/>
    <w:lvl w:ilvl="0" w:tplc="F41C81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D453B"/>
    <w:multiLevelType w:val="hybridMultilevel"/>
    <w:tmpl w:val="52D2999E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E359E"/>
    <w:multiLevelType w:val="hybridMultilevel"/>
    <w:tmpl w:val="C5BC771A"/>
    <w:lvl w:ilvl="0" w:tplc="F41C8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5F2715"/>
    <w:multiLevelType w:val="hybridMultilevel"/>
    <w:tmpl w:val="0FF6BF2A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D47D7"/>
    <w:multiLevelType w:val="hybridMultilevel"/>
    <w:tmpl w:val="C68C6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D86"/>
    <w:multiLevelType w:val="hybridMultilevel"/>
    <w:tmpl w:val="BB4A9118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C1A09"/>
    <w:multiLevelType w:val="hybridMultilevel"/>
    <w:tmpl w:val="22F8C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90006B"/>
    <w:multiLevelType w:val="hybridMultilevel"/>
    <w:tmpl w:val="BF024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8810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F7D81"/>
    <w:multiLevelType w:val="hybridMultilevel"/>
    <w:tmpl w:val="400EC510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06B27"/>
    <w:multiLevelType w:val="hybridMultilevel"/>
    <w:tmpl w:val="0F60329A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2643F"/>
    <w:multiLevelType w:val="hybridMultilevel"/>
    <w:tmpl w:val="1CDA60AC"/>
    <w:lvl w:ilvl="0" w:tplc="F41C81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35A17"/>
    <w:multiLevelType w:val="hybridMultilevel"/>
    <w:tmpl w:val="F85ED9B2"/>
    <w:lvl w:ilvl="0" w:tplc="F41C81F6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4" w15:restartNumberingAfterBreak="0">
    <w:nsid w:val="31292321"/>
    <w:multiLevelType w:val="hybridMultilevel"/>
    <w:tmpl w:val="CC36B88E"/>
    <w:lvl w:ilvl="0" w:tplc="F41C81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DA2C19"/>
    <w:multiLevelType w:val="hybridMultilevel"/>
    <w:tmpl w:val="EDA2FE4A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34989"/>
    <w:multiLevelType w:val="hybridMultilevel"/>
    <w:tmpl w:val="242AE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666F8"/>
    <w:multiLevelType w:val="hybridMultilevel"/>
    <w:tmpl w:val="B8CE3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257FA"/>
    <w:multiLevelType w:val="hybridMultilevel"/>
    <w:tmpl w:val="CC7A0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C10C8"/>
    <w:multiLevelType w:val="hybridMultilevel"/>
    <w:tmpl w:val="7F961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F60B7"/>
    <w:multiLevelType w:val="hybridMultilevel"/>
    <w:tmpl w:val="09C640B2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569F6"/>
    <w:multiLevelType w:val="hybridMultilevel"/>
    <w:tmpl w:val="B22CC3EC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AD5E86"/>
    <w:multiLevelType w:val="hybridMultilevel"/>
    <w:tmpl w:val="0ABAE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73B54"/>
    <w:multiLevelType w:val="hybridMultilevel"/>
    <w:tmpl w:val="5BA08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B50852"/>
    <w:multiLevelType w:val="hybridMultilevel"/>
    <w:tmpl w:val="A2B68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1C28E2"/>
    <w:multiLevelType w:val="hybridMultilevel"/>
    <w:tmpl w:val="479EF4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8C4C94"/>
    <w:multiLevelType w:val="hybridMultilevel"/>
    <w:tmpl w:val="1B7CADD4"/>
    <w:lvl w:ilvl="0" w:tplc="7BBC7C6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531CD9"/>
    <w:multiLevelType w:val="hybridMultilevel"/>
    <w:tmpl w:val="F07A3ADC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E66C0A"/>
    <w:multiLevelType w:val="hybridMultilevel"/>
    <w:tmpl w:val="12B02882"/>
    <w:lvl w:ilvl="0" w:tplc="C732809C">
      <w:start w:val="1"/>
      <w:numFmt w:val="upperRoman"/>
      <w:lvlText w:val="%1."/>
      <w:lvlJc w:val="left"/>
      <w:pPr>
        <w:ind w:left="10075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8904C2"/>
    <w:multiLevelType w:val="hybridMultilevel"/>
    <w:tmpl w:val="A5D68E54"/>
    <w:lvl w:ilvl="0" w:tplc="7BBC7C6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4C7867"/>
    <w:multiLevelType w:val="hybridMultilevel"/>
    <w:tmpl w:val="F3E88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726E2"/>
    <w:multiLevelType w:val="hybridMultilevel"/>
    <w:tmpl w:val="F11456F2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16"/>
  </w:num>
  <w:num w:numId="4">
    <w:abstractNumId w:val="24"/>
  </w:num>
  <w:num w:numId="5">
    <w:abstractNumId w:val="6"/>
  </w:num>
  <w:num w:numId="6">
    <w:abstractNumId w:val="8"/>
  </w:num>
  <w:num w:numId="7">
    <w:abstractNumId w:val="22"/>
  </w:num>
  <w:num w:numId="8">
    <w:abstractNumId w:val="9"/>
  </w:num>
  <w:num w:numId="9">
    <w:abstractNumId w:val="30"/>
  </w:num>
  <w:num w:numId="10">
    <w:abstractNumId w:val="18"/>
  </w:num>
  <w:num w:numId="11">
    <w:abstractNumId w:val="13"/>
  </w:num>
  <w:num w:numId="12">
    <w:abstractNumId w:val="17"/>
  </w:num>
  <w:num w:numId="13">
    <w:abstractNumId w:val="25"/>
  </w:num>
  <w:num w:numId="14">
    <w:abstractNumId w:val="5"/>
  </w:num>
  <w:num w:numId="15">
    <w:abstractNumId w:val="11"/>
  </w:num>
  <w:num w:numId="16">
    <w:abstractNumId w:val="10"/>
  </w:num>
  <w:num w:numId="17">
    <w:abstractNumId w:val="15"/>
  </w:num>
  <w:num w:numId="18">
    <w:abstractNumId w:val="31"/>
  </w:num>
  <w:num w:numId="19">
    <w:abstractNumId w:val="21"/>
  </w:num>
  <w:num w:numId="20">
    <w:abstractNumId w:val="7"/>
  </w:num>
  <w:num w:numId="21">
    <w:abstractNumId w:val="3"/>
  </w:num>
  <w:num w:numId="22">
    <w:abstractNumId w:val="4"/>
  </w:num>
  <w:num w:numId="23">
    <w:abstractNumId w:val="20"/>
  </w:num>
  <w:num w:numId="24">
    <w:abstractNumId w:val="23"/>
  </w:num>
  <w:num w:numId="25">
    <w:abstractNumId w:val="27"/>
  </w:num>
  <w:num w:numId="26">
    <w:abstractNumId w:val="26"/>
  </w:num>
  <w:num w:numId="27">
    <w:abstractNumId w:val="12"/>
  </w:num>
  <w:num w:numId="28">
    <w:abstractNumId w:val="29"/>
  </w:num>
  <w:num w:numId="29">
    <w:abstractNumId w:val="2"/>
  </w:num>
  <w:num w:numId="30">
    <w:abstractNumId w:val="14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CCB"/>
    <w:rsid w:val="00000478"/>
    <w:rsid w:val="000101D4"/>
    <w:rsid w:val="00017FB1"/>
    <w:rsid w:val="0002388B"/>
    <w:rsid w:val="0003773D"/>
    <w:rsid w:val="00040DE1"/>
    <w:rsid w:val="00050A5D"/>
    <w:rsid w:val="00051D77"/>
    <w:rsid w:val="000523BE"/>
    <w:rsid w:val="0005707E"/>
    <w:rsid w:val="0006301C"/>
    <w:rsid w:val="00075447"/>
    <w:rsid w:val="000961CC"/>
    <w:rsid w:val="00096208"/>
    <w:rsid w:val="00096253"/>
    <w:rsid w:val="000A72B4"/>
    <w:rsid w:val="000B23FF"/>
    <w:rsid w:val="000B47DC"/>
    <w:rsid w:val="000C35A8"/>
    <w:rsid w:val="000C6101"/>
    <w:rsid w:val="000C7F74"/>
    <w:rsid w:val="000D170A"/>
    <w:rsid w:val="000D67A0"/>
    <w:rsid w:val="000E77B3"/>
    <w:rsid w:val="000F03C0"/>
    <w:rsid w:val="000F7F77"/>
    <w:rsid w:val="001006D1"/>
    <w:rsid w:val="0011574C"/>
    <w:rsid w:val="001326D7"/>
    <w:rsid w:val="001440E1"/>
    <w:rsid w:val="00145705"/>
    <w:rsid w:val="00145F64"/>
    <w:rsid w:val="00160057"/>
    <w:rsid w:val="001715EB"/>
    <w:rsid w:val="001916DF"/>
    <w:rsid w:val="001925F6"/>
    <w:rsid w:val="001A008C"/>
    <w:rsid w:val="001A62D6"/>
    <w:rsid w:val="001C0D0B"/>
    <w:rsid w:val="001C16CD"/>
    <w:rsid w:val="001C7BA2"/>
    <w:rsid w:val="001E7FD4"/>
    <w:rsid w:val="001F0492"/>
    <w:rsid w:val="001F3112"/>
    <w:rsid w:val="001F7438"/>
    <w:rsid w:val="00200C19"/>
    <w:rsid w:val="00201B62"/>
    <w:rsid w:val="00204A43"/>
    <w:rsid w:val="00206FE3"/>
    <w:rsid w:val="00212BA9"/>
    <w:rsid w:val="002167E4"/>
    <w:rsid w:val="0022073B"/>
    <w:rsid w:val="0022355F"/>
    <w:rsid w:val="00224482"/>
    <w:rsid w:val="00232F5E"/>
    <w:rsid w:val="00233B73"/>
    <w:rsid w:val="00234831"/>
    <w:rsid w:val="00235FB4"/>
    <w:rsid w:val="00253171"/>
    <w:rsid w:val="002740C2"/>
    <w:rsid w:val="002846A3"/>
    <w:rsid w:val="0029088C"/>
    <w:rsid w:val="00290BA8"/>
    <w:rsid w:val="00292C1C"/>
    <w:rsid w:val="0029475E"/>
    <w:rsid w:val="00294A0D"/>
    <w:rsid w:val="00294C2A"/>
    <w:rsid w:val="002A243A"/>
    <w:rsid w:val="002B3275"/>
    <w:rsid w:val="002C55C0"/>
    <w:rsid w:val="002C72C0"/>
    <w:rsid w:val="002D0DEF"/>
    <w:rsid w:val="002E78B8"/>
    <w:rsid w:val="0030390B"/>
    <w:rsid w:val="003218C6"/>
    <w:rsid w:val="00331830"/>
    <w:rsid w:val="00331B51"/>
    <w:rsid w:val="00331D5E"/>
    <w:rsid w:val="003427B6"/>
    <w:rsid w:val="00357C0B"/>
    <w:rsid w:val="0036173B"/>
    <w:rsid w:val="00381ABF"/>
    <w:rsid w:val="00385065"/>
    <w:rsid w:val="00395EA5"/>
    <w:rsid w:val="003A6152"/>
    <w:rsid w:val="003B1295"/>
    <w:rsid w:val="003C6F63"/>
    <w:rsid w:val="003D4DBE"/>
    <w:rsid w:val="003D6722"/>
    <w:rsid w:val="003E02C5"/>
    <w:rsid w:val="003E48B8"/>
    <w:rsid w:val="003E6B99"/>
    <w:rsid w:val="003E70CB"/>
    <w:rsid w:val="003F353F"/>
    <w:rsid w:val="004002E8"/>
    <w:rsid w:val="004029A1"/>
    <w:rsid w:val="0040479C"/>
    <w:rsid w:val="00411D63"/>
    <w:rsid w:val="0041473D"/>
    <w:rsid w:val="00422545"/>
    <w:rsid w:val="004428BF"/>
    <w:rsid w:val="00444F5E"/>
    <w:rsid w:val="00451F01"/>
    <w:rsid w:val="00455386"/>
    <w:rsid w:val="00455E8F"/>
    <w:rsid w:val="00467CB8"/>
    <w:rsid w:val="004A0D9B"/>
    <w:rsid w:val="004A4742"/>
    <w:rsid w:val="004B02DB"/>
    <w:rsid w:val="004B26AD"/>
    <w:rsid w:val="004B4E71"/>
    <w:rsid w:val="004C569F"/>
    <w:rsid w:val="004E7859"/>
    <w:rsid w:val="004F21AE"/>
    <w:rsid w:val="005029B8"/>
    <w:rsid w:val="00502C40"/>
    <w:rsid w:val="005106F3"/>
    <w:rsid w:val="005264A6"/>
    <w:rsid w:val="00527F67"/>
    <w:rsid w:val="00533D2A"/>
    <w:rsid w:val="00537EF0"/>
    <w:rsid w:val="00540EA8"/>
    <w:rsid w:val="005437FF"/>
    <w:rsid w:val="00545A8F"/>
    <w:rsid w:val="00555ED4"/>
    <w:rsid w:val="00557C36"/>
    <w:rsid w:val="00561A90"/>
    <w:rsid w:val="00571558"/>
    <w:rsid w:val="005747A8"/>
    <w:rsid w:val="00584E9C"/>
    <w:rsid w:val="005900C9"/>
    <w:rsid w:val="00594913"/>
    <w:rsid w:val="005A423B"/>
    <w:rsid w:val="005B7BE6"/>
    <w:rsid w:val="005C4109"/>
    <w:rsid w:val="00615097"/>
    <w:rsid w:val="006151E2"/>
    <w:rsid w:val="006151EA"/>
    <w:rsid w:val="006241D4"/>
    <w:rsid w:val="0063154E"/>
    <w:rsid w:val="00641956"/>
    <w:rsid w:val="00646280"/>
    <w:rsid w:val="00650022"/>
    <w:rsid w:val="00652476"/>
    <w:rsid w:val="006600C5"/>
    <w:rsid w:val="00667E27"/>
    <w:rsid w:val="00674464"/>
    <w:rsid w:val="006855A4"/>
    <w:rsid w:val="00694025"/>
    <w:rsid w:val="006A1881"/>
    <w:rsid w:val="006A3CE6"/>
    <w:rsid w:val="006A565C"/>
    <w:rsid w:val="006B0D53"/>
    <w:rsid w:val="006B685C"/>
    <w:rsid w:val="006B789C"/>
    <w:rsid w:val="006D4BF2"/>
    <w:rsid w:val="006E1A1E"/>
    <w:rsid w:val="006E1CAC"/>
    <w:rsid w:val="006F0C3B"/>
    <w:rsid w:val="006F2B97"/>
    <w:rsid w:val="006F3E14"/>
    <w:rsid w:val="00700C1A"/>
    <w:rsid w:val="00707171"/>
    <w:rsid w:val="007166A3"/>
    <w:rsid w:val="00717C5A"/>
    <w:rsid w:val="007318D7"/>
    <w:rsid w:val="00731944"/>
    <w:rsid w:val="00747D2E"/>
    <w:rsid w:val="00750F58"/>
    <w:rsid w:val="00756C21"/>
    <w:rsid w:val="00760575"/>
    <w:rsid w:val="00765AA1"/>
    <w:rsid w:val="00765C05"/>
    <w:rsid w:val="00772CF4"/>
    <w:rsid w:val="00775EBC"/>
    <w:rsid w:val="0079342D"/>
    <w:rsid w:val="00793FB7"/>
    <w:rsid w:val="007B062D"/>
    <w:rsid w:val="007B1D69"/>
    <w:rsid w:val="007B2990"/>
    <w:rsid w:val="007B5AD3"/>
    <w:rsid w:val="007B5C14"/>
    <w:rsid w:val="007B60DF"/>
    <w:rsid w:val="007C4AC6"/>
    <w:rsid w:val="007C54A8"/>
    <w:rsid w:val="007D23DA"/>
    <w:rsid w:val="007D4448"/>
    <w:rsid w:val="007D64A7"/>
    <w:rsid w:val="007F2BC8"/>
    <w:rsid w:val="007F3CB9"/>
    <w:rsid w:val="00802F45"/>
    <w:rsid w:val="008036CE"/>
    <w:rsid w:val="008113EB"/>
    <w:rsid w:val="008128C8"/>
    <w:rsid w:val="00831AEB"/>
    <w:rsid w:val="0084494F"/>
    <w:rsid w:val="00847764"/>
    <w:rsid w:val="00867A94"/>
    <w:rsid w:val="008762B4"/>
    <w:rsid w:val="00876797"/>
    <w:rsid w:val="00884D0E"/>
    <w:rsid w:val="008926C1"/>
    <w:rsid w:val="008A0120"/>
    <w:rsid w:val="008A14DB"/>
    <w:rsid w:val="008A1A4C"/>
    <w:rsid w:val="008A4340"/>
    <w:rsid w:val="008A48D2"/>
    <w:rsid w:val="008B0106"/>
    <w:rsid w:val="008B01D5"/>
    <w:rsid w:val="008C45D6"/>
    <w:rsid w:val="008D087C"/>
    <w:rsid w:val="008D0C8D"/>
    <w:rsid w:val="008D3C10"/>
    <w:rsid w:val="008F0609"/>
    <w:rsid w:val="009013FD"/>
    <w:rsid w:val="00901CE5"/>
    <w:rsid w:val="0090303E"/>
    <w:rsid w:val="009039D4"/>
    <w:rsid w:val="0091274E"/>
    <w:rsid w:val="0091751F"/>
    <w:rsid w:val="0092006D"/>
    <w:rsid w:val="0093598E"/>
    <w:rsid w:val="00935FC9"/>
    <w:rsid w:val="009445E2"/>
    <w:rsid w:val="00972164"/>
    <w:rsid w:val="009967FB"/>
    <w:rsid w:val="009A26DC"/>
    <w:rsid w:val="009B5B70"/>
    <w:rsid w:val="009E2869"/>
    <w:rsid w:val="009E525E"/>
    <w:rsid w:val="009F1CCA"/>
    <w:rsid w:val="009F4DBF"/>
    <w:rsid w:val="00A02659"/>
    <w:rsid w:val="00A11E0E"/>
    <w:rsid w:val="00A20EE6"/>
    <w:rsid w:val="00A24E64"/>
    <w:rsid w:val="00A347D6"/>
    <w:rsid w:val="00A35F26"/>
    <w:rsid w:val="00A36AA1"/>
    <w:rsid w:val="00A41B90"/>
    <w:rsid w:val="00A4633F"/>
    <w:rsid w:val="00A556F7"/>
    <w:rsid w:val="00A61023"/>
    <w:rsid w:val="00A8703B"/>
    <w:rsid w:val="00A95792"/>
    <w:rsid w:val="00A95DF8"/>
    <w:rsid w:val="00A95DFE"/>
    <w:rsid w:val="00A95E4D"/>
    <w:rsid w:val="00AA1ED7"/>
    <w:rsid w:val="00AB307F"/>
    <w:rsid w:val="00AC7E98"/>
    <w:rsid w:val="00AD4DC2"/>
    <w:rsid w:val="00AF1517"/>
    <w:rsid w:val="00AF1B08"/>
    <w:rsid w:val="00AF5A07"/>
    <w:rsid w:val="00B01041"/>
    <w:rsid w:val="00B04863"/>
    <w:rsid w:val="00B12327"/>
    <w:rsid w:val="00B14001"/>
    <w:rsid w:val="00B225F9"/>
    <w:rsid w:val="00B450FD"/>
    <w:rsid w:val="00B560F5"/>
    <w:rsid w:val="00B61B29"/>
    <w:rsid w:val="00B6405D"/>
    <w:rsid w:val="00B64D98"/>
    <w:rsid w:val="00B65B87"/>
    <w:rsid w:val="00B740D2"/>
    <w:rsid w:val="00B85AB9"/>
    <w:rsid w:val="00B87753"/>
    <w:rsid w:val="00B91E11"/>
    <w:rsid w:val="00B94FC3"/>
    <w:rsid w:val="00B966B9"/>
    <w:rsid w:val="00BC248A"/>
    <w:rsid w:val="00BD042F"/>
    <w:rsid w:val="00BD7933"/>
    <w:rsid w:val="00BF1402"/>
    <w:rsid w:val="00BF3707"/>
    <w:rsid w:val="00C14D9D"/>
    <w:rsid w:val="00C31D9C"/>
    <w:rsid w:val="00C46D27"/>
    <w:rsid w:val="00C5469E"/>
    <w:rsid w:val="00C578F9"/>
    <w:rsid w:val="00C65BFF"/>
    <w:rsid w:val="00C67D46"/>
    <w:rsid w:val="00C75CCB"/>
    <w:rsid w:val="00C86A50"/>
    <w:rsid w:val="00C92310"/>
    <w:rsid w:val="00C95EAC"/>
    <w:rsid w:val="00C97A10"/>
    <w:rsid w:val="00CA5BDF"/>
    <w:rsid w:val="00CB48C2"/>
    <w:rsid w:val="00CB5D83"/>
    <w:rsid w:val="00CC1016"/>
    <w:rsid w:val="00CD30A6"/>
    <w:rsid w:val="00CD4FD5"/>
    <w:rsid w:val="00CD606F"/>
    <w:rsid w:val="00CE7ED2"/>
    <w:rsid w:val="00CF1848"/>
    <w:rsid w:val="00D159A3"/>
    <w:rsid w:val="00D243B6"/>
    <w:rsid w:val="00D437E6"/>
    <w:rsid w:val="00D4415C"/>
    <w:rsid w:val="00D46ACF"/>
    <w:rsid w:val="00D55C85"/>
    <w:rsid w:val="00D66E76"/>
    <w:rsid w:val="00D71DE5"/>
    <w:rsid w:val="00D84624"/>
    <w:rsid w:val="00D84806"/>
    <w:rsid w:val="00D85A9D"/>
    <w:rsid w:val="00D8647C"/>
    <w:rsid w:val="00D95689"/>
    <w:rsid w:val="00DB3B31"/>
    <w:rsid w:val="00DC5B87"/>
    <w:rsid w:val="00DC5EAB"/>
    <w:rsid w:val="00DD6C25"/>
    <w:rsid w:val="00DE0B66"/>
    <w:rsid w:val="00E02348"/>
    <w:rsid w:val="00E03684"/>
    <w:rsid w:val="00E04DA0"/>
    <w:rsid w:val="00E12552"/>
    <w:rsid w:val="00E20488"/>
    <w:rsid w:val="00E3616A"/>
    <w:rsid w:val="00E367D0"/>
    <w:rsid w:val="00E36B6A"/>
    <w:rsid w:val="00E379F9"/>
    <w:rsid w:val="00E64EC1"/>
    <w:rsid w:val="00E85626"/>
    <w:rsid w:val="00E8590C"/>
    <w:rsid w:val="00E86B11"/>
    <w:rsid w:val="00E90331"/>
    <w:rsid w:val="00E920D0"/>
    <w:rsid w:val="00E96ABD"/>
    <w:rsid w:val="00EB4EAC"/>
    <w:rsid w:val="00EC4F81"/>
    <w:rsid w:val="00ED0F21"/>
    <w:rsid w:val="00ED118D"/>
    <w:rsid w:val="00ED76AF"/>
    <w:rsid w:val="00EE2AE1"/>
    <w:rsid w:val="00EE37C0"/>
    <w:rsid w:val="00EE56F6"/>
    <w:rsid w:val="00EE5ACD"/>
    <w:rsid w:val="00EE7E6B"/>
    <w:rsid w:val="00EF07CF"/>
    <w:rsid w:val="00EF0ABD"/>
    <w:rsid w:val="00F049F4"/>
    <w:rsid w:val="00F07C25"/>
    <w:rsid w:val="00F10DD2"/>
    <w:rsid w:val="00F46D24"/>
    <w:rsid w:val="00F6664A"/>
    <w:rsid w:val="00F8070B"/>
    <w:rsid w:val="00F80F59"/>
    <w:rsid w:val="00F829BA"/>
    <w:rsid w:val="00F83150"/>
    <w:rsid w:val="00F962B1"/>
    <w:rsid w:val="00FA6ADB"/>
    <w:rsid w:val="00FB3ED3"/>
    <w:rsid w:val="00FC62A8"/>
    <w:rsid w:val="00FD0B5F"/>
    <w:rsid w:val="00FD4BB2"/>
    <w:rsid w:val="00FD4BB9"/>
    <w:rsid w:val="00FD58FA"/>
    <w:rsid w:val="00FE5DB1"/>
    <w:rsid w:val="00FF4795"/>
    <w:rsid w:val="00FF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2FC88"/>
  <w15:chartTrackingRefBased/>
  <w15:docId w15:val="{2DEE9619-5D29-43F3-8C02-2BD2CF12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73B"/>
  </w:style>
  <w:style w:type="paragraph" w:styleId="Nagwek1">
    <w:name w:val="heading 1"/>
    <w:basedOn w:val="Normalny"/>
    <w:next w:val="Normalny"/>
    <w:link w:val="Nagwek1Znak"/>
    <w:uiPriority w:val="9"/>
    <w:qFormat/>
    <w:rsid w:val="00717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CCB"/>
  </w:style>
  <w:style w:type="paragraph" w:styleId="Stopka">
    <w:name w:val="footer"/>
    <w:basedOn w:val="Normalny"/>
    <w:link w:val="Stopka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CCB"/>
  </w:style>
  <w:style w:type="paragraph" w:styleId="Akapitzlist">
    <w:name w:val="List Paragraph"/>
    <w:basedOn w:val="Normalny"/>
    <w:link w:val="AkapitzlistZnak"/>
    <w:uiPriority w:val="34"/>
    <w:qFormat/>
    <w:rsid w:val="00B65B87"/>
    <w:pPr>
      <w:ind w:left="720"/>
      <w:contextualSpacing/>
    </w:pPr>
  </w:style>
  <w:style w:type="table" w:styleId="Tabela-Siatka">
    <w:name w:val="Table Grid"/>
    <w:basedOn w:val="Standardowy"/>
    <w:uiPriority w:val="39"/>
    <w:rsid w:val="008D3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3B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3B3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05707E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707E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05707E"/>
  </w:style>
  <w:style w:type="character" w:customStyle="1" w:styleId="markedcontent">
    <w:name w:val="markedcontent"/>
    <w:basedOn w:val="Domylnaczcionkaakapitu"/>
    <w:rsid w:val="0005707E"/>
  </w:style>
  <w:style w:type="paragraph" w:styleId="NormalnyWeb">
    <w:name w:val="Normal (Web)"/>
    <w:basedOn w:val="Normalny"/>
    <w:uiPriority w:val="99"/>
    <w:qFormat/>
    <w:rsid w:val="00A2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17C5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717C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0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odo.gov.pl/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55858-7FDF-4C44-85DD-D6DB4B6A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16</Pages>
  <Words>4817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Patrycja Cupek</cp:lastModifiedBy>
  <cp:revision>43</cp:revision>
  <cp:lastPrinted>2025-01-09T11:50:00Z</cp:lastPrinted>
  <dcterms:created xsi:type="dcterms:W3CDTF">2025-08-13T13:40:00Z</dcterms:created>
  <dcterms:modified xsi:type="dcterms:W3CDTF">2025-12-12T13:33:00Z</dcterms:modified>
</cp:coreProperties>
</file>